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FAD" w:rsidRPr="00BE4DD3" w:rsidRDefault="006B4FAD" w:rsidP="006B4FAD">
      <w:pPr>
        <w:autoSpaceDE w:val="0"/>
        <w:autoSpaceDN w:val="0"/>
        <w:adjustRightInd w:val="0"/>
        <w:spacing w:before="120" w:after="120" w:line="360" w:lineRule="auto"/>
        <w:jc w:val="center"/>
        <w:rPr>
          <w:rFonts w:ascii="Arial" w:hAnsi="Arial" w:cs="Arial"/>
          <w:b/>
          <w:bCs/>
          <w:color w:val="000000" w:themeColor="text1"/>
          <w:sz w:val="24"/>
          <w:szCs w:val="24"/>
        </w:rPr>
      </w:pPr>
      <w:r w:rsidRPr="00BE4DD3">
        <w:rPr>
          <w:rFonts w:ascii="Arial" w:hAnsi="Arial" w:cs="Arial"/>
          <w:b/>
          <w:bCs/>
          <w:color w:val="000000" w:themeColor="text1"/>
          <w:sz w:val="24"/>
          <w:szCs w:val="24"/>
        </w:rPr>
        <w:t>ANEXO II – PLANO DE TRABALHO – TERMO DE COLABORAÇÃO</w:t>
      </w:r>
    </w:p>
    <w:p w:rsidR="006B4FAD" w:rsidRPr="00BE4DD3" w:rsidRDefault="006B4FAD" w:rsidP="006B4FAD">
      <w:pPr>
        <w:spacing w:before="120" w:after="120" w:line="360" w:lineRule="auto"/>
        <w:rPr>
          <w:rFonts w:ascii="Arial" w:hAnsi="Arial" w:cs="Arial"/>
          <w:color w:val="000000" w:themeColor="text1"/>
          <w:sz w:val="24"/>
          <w:szCs w:val="24"/>
        </w:rPr>
      </w:pPr>
    </w:p>
    <w:p w:rsidR="006B4FAD" w:rsidRPr="00BE4DD3" w:rsidRDefault="006B4FAD" w:rsidP="006B4FAD">
      <w:pPr>
        <w:pStyle w:val="PargrafodaLista"/>
        <w:numPr>
          <w:ilvl w:val="0"/>
          <w:numId w:val="1"/>
        </w:numPr>
        <w:spacing w:before="120" w:after="120" w:line="360" w:lineRule="auto"/>
        <w:ind w:left="426" w:hanging="426"/>
        <w:rPr>
          <w:rFonts w:ascii="Arial" w:hAnsi="Arial" w:cs="Arial"/>
          <w:b/>
          <w:bCs/>
          <w:color w:val="000000" w:themeColor="text1"/>
          <w:sz w:val="24"/>
          <w:szCs w:val="24"/>
        </w:rPr>
      </w:pPr>
      <w:r w:rsidRPr="00BE4DD3">
        <w:rPr>
          <w:rFonts w:ascii="Arial" w:hAnsi="Arial" w:cs="Arial"/>
          <w:b/>
          <w:bCs/>
          <w:color w:val="000000" w:themeColor="text1"/>
          <w:sz w:val="24"/>
          <w:szCs w:val="24"/>
        </w:rPr>
        <w:t>DADOS CADASTRAIS</w:t>
      </w:r>
    </w:p>
    <w:p w:rsidR="006B4FAD" w:rsidRPr="00BE4DD3" w:rsidRDefault="006B4FAD" w:rsidP="006B4FAD">
      <w:pPr>
        <w:spacing w:before="120" w:after="120" w:line="360" w:lineRule="auto"/>
        <w:rPr>
          <w:rFonts w:ascii="Arial" w:hAnsi="Arial" w:cs="Arial"/>
          <w:color w:val="000000" w:themeColor="text1"/>
          <w:sz w:val="24"/>
          <w:szCs w:val="24"/>
        </w:rPr>
      </w:pPr>
    </w:p>
    <w:p w:rsidR="006B4FAD" w:rsidRPr="00BE4DD3" w:rsidRDefault="006B4FAD" w:rsidP="006B4FAD">
      <w:pPr>
        <w:autoSpaceDE w:val="0"/>
        <w:autoSpaceDN w:val="0"/>
        <w:adjustRightInd w:val="0"/>
        <w:spacing w:before="120" w:after="120" w:line="360" w:lineRule="auto"/>
        <w:rPr>
          <w:rFonts w:ascii="Arial" w:hAnsi="Arial" w:cs="Arial"/>
          <w:b/>
          <w:color w:val="000000" w:themeColor="text1"/>
          <w:sz w:val="24"/>
          <w:szCs w:val="24"/>
        </w:rPr>
      </w:pPr>
      <w:r w:rsidRPr="00BE4DD3">
        <w:rPr>
          <w:rFonts w:ascii="Arial" w:hAnsi="Arial" w:cs="Arial"/>
          <w:b/>
          <w:color w:val="000000" w:themeColor="text1"/>
          <w:sz w:val="24"/>
          <w:szCs w:val="24"/>
        </w:rPr>
        <w:t>1.1 Entidade: (Nome da entidade)</w:t>
      </w:r>
    </w:p>
    <w:p w:rsidR="006B4FAD" w:rsidRPr="00BE4DD3" w:rsidRDefault="006B4FAD" w:rsidP="006B4FAD">
      <w:pPr>
        <w:autoSpaceDE w:val="0"/>
        <w:autoSpaceDN w:val="0"/>
        <w:adjustRightInd w:val="0"/>
        <w:spacing w:before="120" w:after="120" w:line="360" w:lineRule="auto"/>
        <w:rPr>
          <w:rFonts w:ascii="Arial" w:hAnsi="Arial" w:cs="Arial"/>
          <w:color w:val="000000" w:themeColor="text1"/>
          <w:sz w:val="24"/>
          <w:szCs w:val="24"/>
        </w:rPr>
      </w:pPr>
      <w:r w:rsidRPr="00BE4DD3">
        <w:rPr>
          <w:rFonts w:ascii="Arial" w:hAnsi="Arial" w:cs="Arial"/>
          <w:color w:val="000000" w:themeColor="text1"/>
          <w:sz w:val="24"/>
          <w:szCs w:val="24"/>
        </w:rPr>
        <w:t xml:space="preserve">CNPJ: </w:t>
      </w:r>
      <w:proofErr w:type="spellStart"/>
      <w:r w:rsidRPr="00BE4DD3">
        <w:rPr>
          <w:rFonts w:ascii="Arial" w:hAnsi="Arial" w:cs="Arial"/>
          <w:color w:val="000000" w:themeColor="text1"/>
          <w:sz w:val="24"/>
          <w:szCs w:val="24"/>
        </w:rPr>
        <w:t>xx.xxx.xxx</w:t>
      </w:r>
      <w:proofErr w:type="spellEnd"/>
      <w:r w:rsidRPr="00BE4DD3">
        <w:rPr>
          <w:rFonts w:ascii="Arial" w:hAnsi="Arial" w:cs="Arial"/>
          <w:color w:val="000000" w:themeColor="text1"/>
          <w:sz w:val="24"/>
          <w:szCs w:val="24"/>
        </w:rPr>
        <w:t>/</w:t>
      </w:r>
      <w:proofErr w:type="spellStart"/>
      <w:r w:rsidRPr="00BE4DD3">
        <w:rPr>
          <w:rFonts w:ascii="Arial" w:hAnsi="Arial" w:cs="Arial"/>
          <w:color w:val="000000" w:themeColor="text1"/>
          <w:sz w:val="24"/>
          <w:szCs w:val="24"/>
        </w:rPr>
        <w:t>xxxx-xx</w:t>
      </w:r>
      <w:proofErr w:type="spellEnd"/>
    </w:p>
    <w:p w:rsidR="006B4FAD" w:rsidRPr="00BE4DD3" w:rsidRDefault="006B4FAD" w:rsidP="006B4FAD">
      <w:pPr>
        <w:autoSpaceDE w:val="0"/>
        <w:autoSpaceDN w:val="0"/>
        <w:adjustRightInd w:val="0"/>
        <w:spacing w:before="120" w:after="120" w:line="360" w:lineRule="auto"/>
        <w:rPr>
          <w:rFonts w:ascii="Arial" w:hAnsi="Arial" w:cs="Arial"/>
          <w:color w:val="000000" w:themeColor="text1"/>
          <w:sz w:val="24"/>
          <w:szCs w:val="24"/>
        </w:rPr>
      </w:pPr>
      <w:r w:rsidRPr="00BE4DD3">
        <w:rPr>
          <w:rFonts w:ascii="Arial" w:hAnsi="Arial" w:cs="Arial"/>
          <w:color w:val="000000" w:themeColor="text1"/>
          <w:sz w:val="24"/>
          <w:szCs w:val="24"/>
        </w:rPr>
        <w:t xml:space="preserve">Endereço: </w:t>
      </w:r>
      <w:proofErr w:type="spellStart"/>
      <w:r w:rsidRPr="00BE4DD3">
        <w:rPr>
          <w:rFonts w:ascii="Arial" w:hAnsi="Arial" w:cs="Arial"/>
          <w:color w:val="000000" w:themeColor="text1"/>
          <w:sz w:val="24"/>
          <w:szCs w:val="24"/>
        </w:rPr>
        <w:t>xxxxxxxxxxxxx</w:t>
      </w:r>
      <w:proofErr w:type="spellEnd"/>
    </w:p>
    <w:p w:rsidR="006B4FAD" w:rsidRPr="00BE4DD3" w:rsidRDefault="006B4FAD" w:rsidP="006B4FAD">
      <w:pPr>
        <w:autoSpaceDE w:val="0"/>
        <w:autoSpaceDN w:val="0"/>
        <w:adjustRightInd w:val="0"/>
        <w:spacing w:before="120" w:after="120" w:line="360" w:lineRule="auto"/>
        <w:rPr>
          <w:rFonts w:ascii="Arial" w:hAnsi="Arial" w:cs="Arial"/>
          <w:color w:val="000000" w:themeColor="text1"/>
          <w:sz w:val="24"/>
          <w:szCs w:val="24"/>
        </w:rPr>
      </w:pPr>
      <w:r w:rsidRPr="00BE4DD3">
        <w:rPr>
          <w:rFonts w:ascii="Arial" w:hAnsi="Arial" w:cs="Arial"/>
          <w:color w:val="000000" w:themeColor="text1"/>
          <w:sz w:val="24"/>
          <w:szCs w:val="24"/>
        </w:rPr>
        <w:t xml:space="preserve">Cidade: </w:t>
      </w:r>
      <w:proofErr w:type="spellStart"/>
      <w:r w:rsidRPr="00BE4DD3">
        <w:rPr>
          <w:rFonts w:ascii="Arial" w:hAnsi="Arial" w:cs="Arial"/>
          <w:color w:val="000000" w:themeColor="text1"/>
          <w:sz w:val="24"/>
          <w:szCs w:val="24"/>
        </w:rPr>
        <w:t>xxxxxx</w:t>
      </w:r>
      <w:proofErr w:type="spellEnd"/>
    </w:p>
    <w:p w:rsidR="006B4FAD" w:rsidRPr="00BE4DD3" w:rsidRDefault="006B4FAD" w:rsidP="006B4FAD">
      <w:pPr>
        <w:autoSpaceDE w:val="0"/>
        <w:autoSpaceDN w:val="0"/>
        <w:adjustRightInd w:val="0"/>
        <w:spacing w:before="120" w:after="120" w:line="360" w:lineRule="auto"/>
        <w:rPr>
          <w:rFonts w:ascii="Arial" w:hAnsi="Arial" w:cs="Arial"/>
          <w:color w:val="000000" w:themeColor="text1"/>
          <w:sz w:val="24"/>
          <w:szCs w:val="24"/>
        </w:rPr>
      </w:pPr>
      <w:r w:rsidRPr="00BE4DD3">
        <w:rPr>
          <w:rFonts w:ascii="Arial" w:hAnsi="Arial" w:cs="Arial"/>
          <w:color w:val="000000" w:themeColor="text1"/>
          <w:sz w:val="24"/>
          <w:szCs w:val="24"/>
        </w:rPr>
        <w:t xml:space="preserve">CEP: </w:t>
      </w:r>
      <w:proofErr w:type="spellStart"/>
      <w:r w:rsidRPr="00BE4DD3">
        <w:rPr>
          <w:rFonts w:ascii="Arial" w:hAnsi="Arial" w:cs="Arial"/>
          <w:color w:val="000000" w:themeColor="text1"/>
          <w:sz w:val="24"/>
          <w:szCs w:val="24"/>
        </w:rPr>
        <w:t>xxx</w:t>
      </w:r>
      <w:proofErr w:type="spellEnd"/>
    </w:p>
    <w:p w:rsidR="006B4FAD" w:rsidRPr="00BE4DD3" w:rsidRDefault="006B4FAD" w:rsidP="006B4FAD">
      <w:pPr>
        <w:autoSpaceDE w:val="0"/>
        <w:autoSpaceDN w:val="0"/>
        <w:adjustRightInd w:val="0"/>
        <w:spacing w:before="120" w:after="120" w:line="360" w:lineRule="auto"/>
        <w:rPr>
          <w:rFonts w:ascii="Arial" w:hAnsi="Arial" w:cs="Arial"/>
          <w:color w:val="000000" w:themeColor="text1"/>
          <w:sz w:val="24"/>
          <w:szCs w:val="24"/>
        </w:rPr>
      </w:pPr>
      <w:r w:rsidRPr="00BE4DD3">
        <w:rPr>
          <w:rFonts w:ascii="Arial" w:hAnsi="Arial" w:cs="Arial"/>
          <w:color w:val="000000" w:themeColor="text1"/>
          <w:sz w:val="24"/>
          <w:szCs w:val="24"/>
        </w:rPr>
        <w:t>Telefone: (</w:t>
      </w:r>
      <w:proofErr w:type="spellStart"/>
      <w:r w:rsidRPr="00BE4DD3">
        <w:rPr>
          <w:rFonts w:ascii="Arial" w:hAnsi="Arial" w:cs="Arial"/>
          <w:color w:val="000000" w:themeColor="text1"/>
          <w:sz w:val="24"/>
          <w:szCs w:val="24"/>
        </w:rPr>
        <w:t>xx</w:t>
      </w:r>
      <w:proofErr w:type="spellEnd"/>
      <w:r w:rsidRPr="00BE4DD3">
        <w:rPr>
          <w:rFonts w:ascii="Arial" w:hAnsi="Arial" w:cs="Arial"/>
          <w:color w:val="000000" w:themeColor="text1"/>
          <w:sz w:val="24"/>
          <w:szCs w:val="24"/>
        </w:rPr>
        <w:t xml:space="preserve">) </w:t>
      </w:r>
      <w:proofErr w:type="spellStart"/>
      <w:r w:rsidRPr="00BE4DD3">
        <w:rPr>
          <w:rFonts w:ascii="Arial" w:hAnsi="Arial" w:cs="Arial"/>
          <w:color w:val="000000" w:themeColor="text1"/>
          <w:sz w:val="24"/>
          <w:szCs w:val="24"/>
        </w:rPr>
        <w:t>xxxx</w:t>
      </w:r>
      <w:proofErr w:type="spellEnd"/>
    </w:p>
    <w:p w:rsidR="006B4FAD" w:rsidRPr="00BE4DD3" w:rsidRDefault="006B4FAD" w:rsidP="006B4FAD">
      <w:pPr>
        <w:autoSpaceDE w:val="0"/>
        <w:autoSpaceDN w:val="0"/>
        <w:adjustRightInd w:val="0"/>
        <w:spacing w:before="120" w:after="120" w:line="360" w:lineRule="auto"/>
        <w:rPr>
          <w:rFonts w:ascii="Arial" w:hAnsi="Arial" w:cs="Arial"/>
          <w:color w:val="000000" w:themeColor="text1"/>
          <w:sz w:val="24"/>
          <w:szCs w:val="24"/>
        </w:rPr>
      </w:pPr>
      <w:proofErr w:type="gramStart"/>
      <w:r w:rsidRPr="00BE4DD3">
        <w:rPr>
          <w:rFonts w:ascii="Arial" w:hAnsi="Arial" w:cs="Arial"/>
          <w:color w:val="000000" w:themeColor="text1"/>
          <w:sz w:val="24"/>
          <w:szCs w:val="24"/>
        </w:rPr>
        <w:t>e-mail</w:t>
      </w:r>
      <w:proofErr w:type="gramEnd"/>
      <w:r w:rsidRPr="00BE4DD3">
        <w:rPr>
          <w:rFonts w:ascii="Arial" w:hAnsi="Arial" w:cs="Arial"/>
          <w:color w:val="000000" w:themeColor="text1"/>
          <w:sz w:val="24"/>
          <w:szCs w:val="24"/>
        </w:rPr>
        <w:t>:</w:t>
      </w:r>
    </w:p>
    <w:p w:rsidR="006B4FAD" w:rsidRPr="00BE4DD3" w:rsidRDefault="006B4FAD" w:rsidP="006B4FAD">
      <w:pPr>
        <w:tabs>
          <w:tab w:val="left" w:pos="4218"/>
        </w:tabs>
        <w:autoSpaceDE w:val="0"/>
        <w:autoSpaceDN w:val="0"/>
        <w:adjustRightInd w:val="0"/>
        <w:spacing w:before="120" w:after="120" w:line="360" w:lineRule="auto"/>
        <w:rPr>
          <w:rFonts w:ascii="Arial" w:hAnsi="Arial" w:cs="Arial"/>
          <w:color w:val="000000" w:themeColor="text1"/>
          <w:sz w:val="24"/>
          <w:szCs w:val="24"/>
        </w:rPr>
      </w:pPr>
      <w:r w:rsidRPr="00BE4DD3">
        <w:rPr>
          <w:rFonts w:ascii="Arial" w:hAnsi="Arial" w:cs="Arial"/>
          <w:color w:val="000000" w:themeColor="text1"/>
          <w:sz w:val="24"/>
          <w:szCs w:val="24"/>
        </w:rPr>
        <w:tab/>
      </w:r>
    </w:p>
    <w:p w:rsidR="006B4FAD" w:rsidRPr="00BE4DD3" w:rsidRDefault="006B4FAD" w:rsidP="006B4FAD">
      <w:pPr>
        <w:autoSpaceDE w:val="0"/>
        <w:autoSpaceDN w:val="0"/>
        <w:adjustRightInd w:val="0"/>
        <w:spacing w:before="120" w:after="120" w:line="360" w:lineRule="auto"/>
        <w:rPr>
          <w:rFonts w:ascii="Arial" w:hAnsi="Arial" w:cs="Arial"/>
          <w:b/>
          <w:color w:val="000000" w:themeColor="text1"/>
          <w:sz w:val="24"/>
          <w:szCs w:val="24"/>
        </w:rPr>
      </w:pPr>
      <w:r w:rsidRPr="00BE4DD3">
        <w:rPr>
          <w:rFonts w:ascii="Arial" w:hAnsi="Arial" w:cs="Arial"/>
          <w:b/>
          <w:color w:val="000000" w:themeColor="text1"/>
          <w:sz w:val="24"/>
          <w:szCs w:val="24"/>
        </w:rPr>
        <w:t>1.2 Representante: (Nome do representante legal)</w:t>
      </w:r>
    </w:p>
    <w:p w:rsidR="006B4FAD" w:rsidRPr="00BE4DD3" w:rsidRDefault="006B4FAD" w:rsidP="006B4FAD">
      <w:pPr>
        <w:autoSpaceDE w:val="0"/>
        <w:autoSpaceDN w:val="0"/>
        <w:adjustRightInd w:val="0"/>
        <w:spacing w:before="120" w:after="120" w:line="360" w:lineRule="auto"/>
        <w:rPr>
          <w:rFonts w:ascii="Arial" w:hAnsi="Arial" w:cs="Arial"/>
          <w:color w:val="000000" w:themeColor="text1"/>
          <w:sz w:val="24"/>
          <w:szCs w:val="24"/>
        </w:rPr>
      </w:pPr>
      <w:r w:rsidRPr="00BE4DD3">
        <w:rPr>
          <w:rFonts w:ascii="Arial" w:hAnsi="Arial" w:cs="Arial"/>
          <w:color w:val="000000" w:themeColor="text1"/>
          <w:sz w:val="24"/>
          <w:szCs w:val="24"/>
        </w:rPr>
        <w:t xml:space="preserve">Cargo: </w:t>
      </w:r>
      <w:proofErr w:type="spellStart"/>
      <w:r w:rsidRPr="00BE4DD3">
        <w:rPr>
          <w:rFonts w:ascii="Arial" w:hAnsi="Arial" w:cs="Arial"/>
          <w:color w:val="000000" w:themeColor="text1"/>
          <w:sz w:val="24"/>
          <w:szCs w:val="24"/>
        </w:rPr>
        <w:t>xxxxxx</w:t>
      </w:r>
      <w:proofErr w:type="spellEnd"/>
    </w:p>
    <w:p w:rsidR="006B4FAD" w:rsidRPr="00BE4DD3" w:rsidRDefault="006B4FAD" w:rsidP="006B4FAD">
      <w:pPr>
        <w:autoSpaceDE w:val="0"/>
        <w:autoSpaceDN w:val="0"/>
        <w:adjustRightInd w:val="0"/>
        <w:spacing w:before="120" w:after="120" w:line="360" w:lineRule="auto"/>
        <w:rPr>
          <w:rFonts w:ascii="Arial" w:hAnsi="Arial" w:cs="Arial"/>
          <w:color w:val="000000" w:themeColor="text1"/>
          <w:sz w:val="24"/>
          <w:szCs w:val="24"/>
        </w:rPr>
      </w:pPr>
      <w:r w:rsidRPr="00BE4DD3">
        <w:rPr>
          <w:rFonts w:ascii="Arial" w:hAnsi="Arial" w:cs="Arial"/>
          <w:color w:val="000000" w:themeColor="text1"/>
          <w:sz w:val="24"/>
          <w:szCs w:val="24"/>
        </w:rPr>
        <w:t xml:space="preserve">RG nº: </w:t>
      </w:r>
      <w:proofErr w:type="spellStart"/>
      <w:r w:rsidRPr="00BE4DD3">
        <w:rPr>
          <w:rFonts w:ascii="Arial" w:hAnsi="Arial" w:cs="Arial"/>
          <w:color w:val="000000" w:themeColor="text1"/>
          <w:sz w:val="24"/>
          <w:szCs w:val="24"/>
        </w:rPr>
        <w:t>xxxxx</w:t>
      </w:r>
      <w:proofErr w:type="spellEnd"/>
    </w:p>
    <w:p w:rsidR="006B4FAD" w:rsidRPr="00BE4DD3" w:rsidRDefault="006B4FAD" w:rsidP="006B4FAD">
      <w:pPr>
        <w:autoSpaceDE w:val="0"/>
        <w:autoSpaceDN w:val="0"/>
        <w:adjustRightInd w:val="0"/>
        <w:spacing w:before="120" w:after="120" w:line="360" w:lineRule="auto"/>
        <w:rPr>
          <w:rFonts w:ascii="Arial" w:hAnsi="Arial" w:cs="Arial"/>
          <w:color w:val="000000" w:themeColor="text1"/>
          <w:sz w:val="24"/>
          <w:szCs w:val="24"/>
        </w:rPr>
      </w:pPr>
      <w:r w:rsidRPr="00BE4DD3">
        <w:rPr>
          <w:rFonts w:ascii="Arial" w:hAnsi="Arial" w:cs="Arial"/>
          <w:color w:val="000000" w:themeColor="text1"/>
          <w:sz w:val="24"/>
          <w:szCs w:val="24"/>
        </w:rPr>
        <w:t xml:space="preserve">CPF </w:t>
      </w:r>
      <w:proofErr w:type="gramStart"/>
      <w:r w:rsidRPr="00BE4DD3">
        <w:rPr>
          <w:rFonts w:ascii="Arial" w:hAnsi="Arial" w:cs="Arial"/>
          <w:color w:val="000000" w:themeColor="text1"/>
          <w:sz w:val="24"/>
          <w:szCs w:val="24"/>
        </w:rPr>
        <w:t>nº :</w:t>
      </w:r>
      <w:proofErr w:type="gramEnd"/>
      <w:r w:rsidRPr="00BE4DD3">
        <w:rPr>
          <w:rFonts w:ascii="Arial" w:hAnsi="Arial" w:cs="Arial"/>
          <w:color w:val="000000" w:themeColor="text1"/>
          <w:sz w:val="24"/>
          <w:szCs w:val="24"/>
        </w:rPr>
        <w:t xml:space="preserve"> </w:t>
      </w:r>
      <w:proofErr w:type="spellStart"/>
      <w:r w:rsidRPr="00BE4DD3">
        <w:rPr>
          <w:rFonts w:ascii="Arial" w:hAnsi="Arial" w:cs="Arial"/>
          <w:color w:val="000000" w:themeColor="text1"/>
          <w:sz w:val="24"/>
          <w:szCs w:val="24"/>
        </w:rPr>
        <w:t>xxxxx</w:t>
      </w:r>
      <w:proofErr w:type="spellEnd"/>
    </w:p>
    <w:p w:rsidR="006B4FAD" w:rsidRPr="00BE4DD3" w:rsidRDefault="006B4FAD" w:rsidP="006B4FAD">
      <w:pPr>
        <w:autoSpaceDE w:val="0"/>
        <w:autoSpaceDN w:val="0"/>
        <w:adjustRightInd w:val="0"/>
        <w:spacing w:before="120" w:after="120" w:line="360" w:lineRule="auto"/>
        <w:rPr>
          <w:rFonts w:ascii="Arial" w:hAnsi="Arial" w:cs="Arial"/>
          <w:color w:val="000000" w:themeColor="text1"/>
          <w:sz w:val="24"/>
          <w:szCs w:val="24"/>
        </w:rPr>
      </w:pPr>
      <w:proofErr w:type="gramStart"/>
      <w:r w:rsidRPr="00BE4DD3">
        <w:rPr>
          <w:rFonts w:ascii="Arial" w:hAnsi="Arial" w:cs="Arial"/>
          <w:color w:val="000000" w:themeColor="text1"/>
          <w:sz w:val="24"/>
          <w:szCs w:val="24"/>
        </w:rPr>
        <w:t>e-mail</w:t>
      </w:r>
      <w:proofErr w:type="gramEnd"/>
      <w:r w:rsidRPr="00BE4DD3">
        <w:rPr>
          <w:rFonts w:ascii="Arial" w:hAnsi="Arial" w:cs="Arial"/>
          <w:color w:val="000000" w:themeColor="text1"/>
          <w:sz w:val="24"/>
          <w:szCs w:val="24"/>
        </w:rPr>
        <w:t>:</w:t>
      </w:r>
    </w:p>
    <w:p w:rsidR="006B4FAD" w:rsidRPr="00BE4DD3" w:rsidRDefault="006B4FAD" w:rsidP="006B4FAD">
      <w:pPr>
        <w:autoSpaceDE w:val="0"/>
        <w:autoSpaceDN w:val="0"/>
        <w:adjustRightInd w:val="0"/>
        <w:spacing w:before="120" w:after="120" w:line="360" w:lineRule="auto"/>
        <w:rPr>
          <w:rFonts w:ascii="Arial" w:hAnsi="Arial" w:cs="Arial"/>
          <w:color w:val="000000" w:themeColor="text1"/>
          <w:sz w:val="24"/>
          <w:szCs w:val="24"/>
        </w:rPr>
      </w:pPr>
    </w:p>
    <w:p w:rsidR="006B4FAD" w:rsidRPr="00BE4DD3" w:rsidRDefault="006B4FAD" w:rsidP="006B4FAD">
      <w:pPr>
        <w:autoSpaceDE w:val="0"/>
        <w:autoSpaceDN w:val="0"/>
        <w:adjustRightInd w:val="0"/>
        <w:spacing w:before="120" w:after="120" w:line="360" w:lineRule="auto"/>
        <w:rPr>
          <w:rFonts w:ascii="Arial" w:hAnsi="Arial" w:cs="Arial"/>
          <w:b/>
          <w:color w:val="000000" w:themeColor="text1"/>
          <w:sz w:val="24"/>
          <w:szCs w:val="24"/>
        </w:rPr>
      </w:pPr>
      <w:r w:rsidRPr="00BE4DD3">
        <w:rPr>
          <w:rFonts w:ascii="Arial" w:hAnsi="Arial" w:cs="Arial"/>
          <w:b/>
          <w:color w:val="000000" w:themeColor="text1"/>
          <w:sz w:val="24"/>
          <w:szCs w:val="24"/>
        </w:rPr>
        <w:t>1.3 Responsável pela Execução</w:t>
      </w:r>
      <w:proofErr w:type="gramStart"/>
      <w:r w:rsidRPr="00BE4DD3">
        <w:rPr>
          <w:rFonts w:ascii="Arial" w:hAnsi="Arial" w:cs="Arial"/>
          <w:b/>
          <w:color w:val="000000" w:themeColor="text1"/>
          <w:sz w:val="24"/>
          <w:szCs w:val="24"/>
        </w:rPr>
        <w:t>:  (</w:t>
      </w:r>
      <w:proofErr w:type="gramEnd"/>
      <w:r w:rsidRPr="00BE4DD3">
        <w:rPr>
          <w:rFonts w:ascii="Arial" w:hAnsi="Arial" w:cs="Arial"/>
          <w:b/>
          <w:color w:val="000000" w:themeColor="text1"/>
          <w:sz w:val="24"/>
          <w:szCs w:val="24"/>
        </w:rPr>
        <w:t>Nome do responsável pelo projeto)</w:t>
      </w:r>
    </w:p>
    <w:p w:rsidR="006B4FAD" w:rsidRPr="00BE4DD3" w:rsidRDefault="006B4FAD" w:rsidP="006B4FAD">
      <w:pPr>
        <w:autoSpaceDE w:val="0"/>
        <w:autoSpaceDN w:val="0"/>
        <w:adjustRightInd w:val="0"/>
        <w:spacing w:before="120" w:after="120" w:line="360" w:lineRule="auto"/>
        <w:rPr>
          <w:rFonts w:ascii="Arial" w:hAnsi="Arial" w:cs="Arial"/>
          <w:color w:val="000000" w:themeColor="text1"/>
          <w:sz w:val="24"/>
          <w:szCs w:val="24"/>
        </w:rPr>
      </w:pPr>
      <w:r w:rsidRPr="00BE4DD3">
        <w:rPr>
          <w:rFonts w:ascii="Arial" w:hAnsi="Arial" w:cs="Arial"/>
          <w:color w:val="000000" w:themeColor="text1"/>
          <w:sz w:val="24"/>
          <w:szCs w:val="24"/>
        </w:rPr>
        <w:t xml:space="preserve">Cargo:  </w:t>
      </w:r>
      <w:proofErr w:type="spellStart"/>
      <w:r w:rsidRPr="00BE4DD3">
        <w:rPr>
          <w:rFonts w:ascii="Arial" w:hAnsi="Arial" w:cs="Arial"/>
          <w:color w:val="000000" w:themeColor="text1"/>
          <w:sz w:val="24"/>
          <w:szCs w:val="24"/>
        </w:rPr>
        <w:t>xxxxxx</w:t>
      </w:r>
      <w:proofErr w:type="spellEnd"/>
    </w:p>
    <w:p w:rsidR="006B4FAD" w:rsidRPr="00BE4DD3" w:rsidRDefault="006B4FAD" w:rsidP="006B4FAD">
      <w:pPr>
        <w:autoSpaceDE w:val="0"/>
        <w:autoSpaceDN w:val="0"/>
        <w:adjustRightInd w:val="0"/>
        <w:spacing w:before="120" w:after="120" w:line="360" w:lineRule="auto"/>
        <w:rPr>
          <w:rFonts w:ascii="Arial" w:hAnsi="Arial" w:cs="Arial"/>
          <w:color w:val="000000" w:themeColor="text1"/>
          <w:sz w:val="24"/>
          <w:szCs w:val="24"/>
        </w:rPr>
      </w:pPr>
      <w:r w:rsidRPr="00BE4DD3">
        <w:rPr>
          <w:rFonts w:ascii="Arial" w:hAnsi="Arial" w:cs="Arial"/>
          <w:color w:val="000000" w:themeColor="text1"/>
          <w:sz w:val="24"/>
          <w:szCs w:val="24"/>
        </w:rPr>
        <w:t xml:space="preserve">RG nº: </w:t>
      </w:r>
      <w:proofErr w:type="spellStart"/>
      <w:r w:rsidRPr="00BE4DD3">
        <w:rPr>
          <w:rFonts w:ascii="Arial" w:hAnsi="Arial" w:cs="Arial"/>
          <w:color w:val="000000" w:themeColor="text1"/>
          <w:sz w:val="24"/>
          <w:szCs w:val="24"/>
        </w:rPr>
        <w:t>xxxxx</w:t>
      </w:r>
      <w:proofErr w:type="spellEnd"/>
    </w:p>
    <w:p w:rsidR="006B4FAD" w:rsidRPr="00BE4DD3" w:rsidRDefault="006B4FAD" w:rsidP="006B4FAD">
      <w:pPr>
        <w:autoSpaceDE w:val="0"/>
        <w:autoSpaceDN w:val="0"/>
        <w:adjustRightInd w:val="0"/>
        <w:spacing w:before="120" w:after="120" w:line="360" w:lineRule="auto"/>
        <w:rPr>
          <w:rFonts w:ascii="Arial" w:hAnsi="Arial" w:cs="Arial"/>
          <w:color w:val="000000" w:themeColor="text1"/>
          <w:sz w:val="24"/>
          <w:szCs w:val="24"/>
        </w:rPr>
      </w:pPr>
      <w:r w:rsidRPr="00BE4DD3">
        <w:rPr>
          <w:rFonts w:ascii="Arial" w:hAnsi="Arial" w:cs="Arial"/>
          <w:color w:val="000000" w:themeColor="text1"/>
          <w:sz w:val="24"/>
          <w:szCs w:val="24"/>
        </w:rPr>
        <w:t xml:space="preserve">CPF nº: </w:t>
      </w:r>
      <w:proofErr w:type="spellStart"/>
      <w:r w:rsidRPr="00BE4DD3">
        <w:rPr>
          <w:rFonts w:ascii="Arial" w:hAnsi="Arial" w:cs="Arial"/>
          <w:color w:val="000000" w:themeColor="text1"/>
          <w:sz w:val="24"/>
          <w:szCs w:val="24"/>
        </w:rPr>
        <w:t>xxxx</w:t>
      </w:r>
      <w:proofErr w:type="spellEnd"/>
    </w:p>
    <w:p w:rsidR="006B4FAD" w:rsidRPr="00BE4DD3" w:rsidRDefault="006B4FAD" w:rsidP="006B4FAD">
      <w:pPr>
        <w:autoSpaceDE w:val="0"/>
        <w:autoSpaceDN w:val="0"/>
        <w:adjustRightInd w:val="0"/>
        <w:spacing w:before="120" w:after="120" w:line="360" w:lineRule="auto"/>
        <w:rPr>
          <w:rFonts w:ascii="Arial" w:hAnsi="Arial" w:cs="Arial"/>
          <w:color w:val="000000" w:themeColor="text1"/>
          <w:sz w:val="24"/>
          <w:szCs w:val="24"/>
        </w:rPr>
      </w:pPr>
      <w:proofErr w:type="gramStart"/>
      <w:r w:rsidRPr="00BE4DD3">
        <w:rPr>
          <w:rFonts w:ascii="Arial" w:hAnsi="Arial" w:cs="Arial"/>
          <w:color w:val="000000" w:themeColor="text1"/>
          <w:sz w:val="24"/>
          <w:szCs w:val="24"/>
        </w:rPr>
        <w:t>e-mail</w:t>
      </w:r>
      <w:proofErr w:type="gramEnd"/>
      <w:r w:rsidRPr="00BE4DD3">
        <w:rPr>
          <w:rFonts w:ascii="Arial" w:hAnsi="Arial" w:cs="Arial"/>
          <w:color w:val="000000" w:themeColor="text1"/>
          <w:sz w:val="24"/>
          <w:szCs w:val="24"/>
        </w:rPr>
        <w:t>:</w:t>
      </w:r>
    </w:p>
    <w:p w:rsidR="006B4FAD" w:rsidRPr="00BE4DD3" w:rsidRDefault="006B4FAD" w:rsidP="006B4FAD">
      <w:pPr>
        <w:spacing w:before="120" w:after="120" w:line="360" w:lineRule="auto"/>
        <w:jc w:val="both"/>
        <w:rPr>
          <w:rFonts w:ascii="Arial" w:hAnsi="Arial" w:cs="Arial"/>
          <w:b/>
          <w:bCs/>
          <w:color w:val="000000" w:themeColor="text1"/>
        </w:rPr>
      </w:pPr>
      <w:r w:rsidRPr="00BE4DD3">
        <w:rPr>
          <w:rFonts w:ascii="Arial" w:hAnsi="Arial" w:cs="Arial"/>
          <w:b/>
          <w:bCs/>
          <w:color w:val="000000" w:themeColor="text1"/>
          <w:sz w:val="24"/>
          <w:szCs w:val="24"/>
        </w:rPr>
        <w:t>2. APRESENTAÇÃO DA ENTIDADE (a exemplo, resumo indicando: (i) histórico de fundação; (</w:t>
      </w:r>
      <w:proofErr w:type="spellStart"/>
      <w:r w:rsidRPr="00BE4DD3">
        <w:rPr>
          <w:rFonts w:ascii="Arial" w:hAnsi="Arial" w:cs="Arial"/>
          <w:b/>
          <w:bCs/>
          <w:color w:val="000000" w:themeColor="text1"/>
          <w:sz w:val="24"/>
          <w:szCs w:val="24"/>
        </w:rPr>
        <w:t>ii</w:t>
      </w:r>
      <w:proofErr w:type="spellEnd"/>
      <w:r w:rsidRPr="00BE4DD3">
        <w:rPr>
          <w:rFonts w:ascii="Arial" w:hAnsi="Arial" w:cs="Arial"/>
          <w:b/>
          <w:bCs/>
          <w:color w:val="000000" w:themeColor="text1"/>
          <w:sz w:val="24"/>
          <w:szCs w:val="24"/>
        </w:rPr>
        <w:t>) âmbito de atuação; (</w:t>
      </w:r>
      <w:proofErr w:type="spellStart"/>
      <w:r w:rsidRPr="00BE4DD3">
        <w:rPr>
          <w:rFonts w:ascii="Arial" w:hAnsi="Arial" w:cs="Arial"/>
          <w:b/>
          <w:bCs/>
          <w:color w:val="000000" w:themeColor="text1"/>
          <w:sz w:val="24"/>
          <w:szCs w:val="24"/>
        </w:rPr>
        <w:t>iii</w:t>
      </w:r>
      <w:proofErr w:type="spellEnd"/>
      <w:r w:rsidRPr="00BE4DD3">
        <w:rPr>
          <w:rFonts w:ascii="Arial" w:hAnsi="Arial" w:cs="Arial"/>
          <w:b/>
          <w:bCs/>
          <w:color w:val="000000" w:themeColor="text1"/>
          <w:sz w:val="24"/>
          <w:szCs w:val="24"/>
        </w:rPr>
        <w:t>) objetivos/finalidades; (</w:t>
      </w:r>
      <w:proofErr w:type="spellStart"/>
      <w:r w:rsidRPr="00BE4DD3">
        <w:rPr>
          <w:rFonts w:ascii="Arial" w:hAnsi="Arial" w:cs="Arial"/>
          <w:b/>
          <w:bCs/>
          <w:color w:val="000000" w:themeColor="text1"/>
          <w:sz w:val="24"/>
          <w:szCs w:val="24"/>
        </w:rPr>
        <w:t>iv</w:t>
      </w:r>
      <w:proofErr w:type="spellEnd"/>
      <w:r w:rsidRPr="00BE4DD3">
        <w:rPr>
          <w:rFonts w:ascii="Arial" w:hAnsi="Arial" w:cs="Arial"/>
          <w:b/>
          <w:bCs/>
          <w:color w:val="000000" w:themeColor="text1"/>
          <w:sz w:val="24"/>
          <w:szCs w:val="24"/>
        </w:rPr>
        <w:t xml:space="preserve">) trabalhos desenvolvidos; (v) eventuais parcerias formalizadas; (vi) </w:t>
      </w:r>
      <w:r w:rsidRPr="00BE4DD3">
        <w:rPr>
          <w:rFonts w:ascii="Arial" w:hAnsi="Arial" w:cs="Arial"/>
          <w:b/>
          <w:bCs/>
          <w:color w:val="000000" w:themeColor="text1"/>
          <w:sz w:val="24"/>
          <w:szCs w:val="24"/>
        </w:rPr>
        <w:lastRenderedPageBreak/>
        <w:t xml:space="preserve">descrição de articulação com a rede </w:t>
      </w:r>
      <w:proofErr w:type="spellStart"/>
      <w:r w:rsidRPr="00BE4DD3">
        <w:rPr>
          <w:rFonts w:ascii="Arial" w:hAnsi="Arial" w:cs="Arial"/>
          <w:b/>
          <w:bCs/>
          <w:color w:val="000000" w:themeColor="text1"/>
          <w:sz w:val="24"/>
          <w:szCs w:val="24"/>
        </w:rPr>
        <w:t>socioassistencial</w:t>
      </w:r>
      <w:proofErr w:type="spellEnd"/>
      <w:r w:rsidRPr="00BE4DD3">
        <w:rPr>
          <w:rFonts w:ascii="Arial" w:hAnsi="Arial" w:cs="Arial"/>
          <w:b/>
          <w:bCs/>
          <w:color w:val="000000" w:themeColor="text1"/>
          <w:sz w:val="24"/>
          <w:szCs w:val="24"/>
        </w:rPr>
        <w:t>; (</w:t>
      </w:r>
      <w:proofErr w:type="spellStart"/>
      <w:r w:rsidRPr="00BE4DD3">
        <w:rPr>
          <w:rFonts w:ascii="Arial" w:hAnsi="Arial" w:cs="Arial"/>
          <w:b/>
          <w:bCs/>
          <w:color w:val="000000" w:themeColor="text1"/>
          <w:sz w:val="24"/>
          <w:szCs w:val="24"/>
        </w:rPr>
        <w:t>vii</w:t>
      </w:r>
      <w:proofErr w:type="spellEnd"/>
      <w:r w:rsidRPr="00BE4DD3">
        <w:rPr>
          <w:rFonts w:ascii="Arial" w:hAnsi="Arial" w:cs="Arial"/>
          <w:b/>
          <w:bCs/>
          <w:color w:val="000000" w:themeColor="text1"/>
          <w:sz w:val="24"/>
          <w:szCs w:val="24"/>
        </w:rPr>
        <w:t>) estimativa de pessoas atendidas; e (</w:t>
      </w:r>
      <w:proofErr w:type="spellStart"/>
      <w:r w:rsidRPr="00BE4DD3">
        <w:rPr>
          <w:rFonts w:ascii="Arial" w:hAnsi="Arial" w:cs="Arial"/>
          <w:b/>
          <w:bCs/>
          <w:color w:val="000000" w:themeColor="text1"/>
          <w:sz w:val="24"/>
          <w:szCs w:val="24"/>
        </w:rPr>
        <w:t>viii</w:t>
      </w:r>
      <w:proofErr w:type="spellEnd"/>
      <w:r w:rsidRPr="00BE4DD3">
        <w:rPr>
          <w:rFonts w:ascii="Arial" w:hAnsi="Arial" w:cs="Arial"/>
          <w:b/>
          <w:bCs/>
          <w:color w:val="000000" w:themeColor="text1"/>
          <w:sz w:val="24"/>
          <w:szCs w:val="24"/>
        </w:rPr>
        <w:t>) metodologia de trabalho)</w:t>
      </w:r>
    </w:p>
    <w:p w:rsidR="006B4FAD" w:rsidRPr="00BE4DD3" w:rsidRDefault="006B4FAD" w:rsidP="006B4FAD">
      <w:pPr>
        <w:spacing w:before="120" w:after="120" w:line="360" w:lineRule="auto"/>
        <w:rPr>
          <w:rFonts w:ascii="Arial" w:hAnsi="Arial" w:cs="Arial"/>
          <w:color w:val="000000" w:themeColor="text1"/>
        </w:rPr>
      </w:pPr>
    </w:p>
    <w:p w:rsidR="006B4FAD" w:rsidRPr="00BE4DD3" w:rsidRDefault="006B4FAD" w:rsidP="006B4FAD">
      <w:pPr>
        <w:spacing w:before="120" w:after="120" w:line="360" w:lineRule="auto"/>
        <w:jc w:val="both"/>
        <w:rPr>
          <w:rFonts w:ascii="Arial" w:hAnsi="Arial" w:cs="Arial"/>
          <w:b/>
          <w:bCs/>
          <w:color w:val="000000" w:themeColor="text1"/>
          <w:sz w:val="24"/>
          <w:szCs w:val="24"/>
        </w:rPr>
      </w:pPr>
      <w:bookmarkStart w:id="0" w:name="_Hlk109828609"/>
      <w:r w:rsidRPr="00BE4DD3">
        <w:rPr>
          <w:rFonts w:ascii="Arial" w:hAnsi="Arial" w:cs="Arial"/>
          <w:b/>
          <w:bCs/>
          <w:color w:val="000000" w:themeColor="text1"/>
          <w:sz w:val="24"/>
          <w:szCs w:val="24"/>
        </w:rPr>
        <w:t>2.1 OBJETO DA PROPOSTA (descrição da realidade que será objeto da parceria, devendo ser demonstrado o nexo entre essa realidade e as atividades ou projetos e metas a serem atingidas)</w:t>
      </w:r>
    </w:p>
    <w:p w:rsidR="006B4FAD" w:rsidRPr="00BE4DD3" w:rsidRDefault="006B4FAD" w:rsidP="006B4FAD">
      <w:pPr>
        <w:spacing w:before="120" w:after="120" w:line="360" w:lineRule="auto"/>
        <w:jc w:val="both"/>
        <w:rPr>
          <w:rFonts w:ascii="Arial" w:hAnsi="Arial" w:cs="Arial"/>
          <w:color w:val="000000" w:themeColor="text1"/>
          <w:sz w:val="24"/>
          <w:szCs w:val="24"/>
        </w:rPr>
      </w:pPr>
      <w:r w:rsidRPr="00BE4DD3">
        <w:rPr>
          <w:rFonts w:ascii="Arial" w:hAnsi="Arial" w:cs="Arial"/>
          <w:color w:val="000000" w:themeColor="text1"/>
          <w:sz w:val="24"/>
          <w:szCs w:val="24"/>
        </w:rPr>
        <w:t>A Defensoria Pública de São Paulo, criada pela Lei Complementar Estadual nº 988 de 09 de janeiro de 2006, é a instituição pública que tem como atribuição, por mandamento constitucional, prestar assistência jurídica integral e gratuita aos carentes de recursos financeiros.</w:t>
      </w:r>
    </w:p>
    <w:p w:rsidR="006B4FAD" w:rsidRPr="00BE4DD3" w:rsidRDefault="006B4FAD" w:rsidP="006B4FAD">
      <w:pPr>
        <w:spacing w:before="120" w:after="120" w:line="360" w:lineRule="auto"/>
        <w:jc w:val="both"/>
        <w:rPr>
          <w:rFonts w:ascii="Arial" w:hAnsi="Arial" w:cs="Arial"/>
          <w:color w:val="000000" w:themeColor="text1"/>
          <w:sz w:val="24"/>
          <w:szCs w:val="24"/>
        </w:rPr>
      </w:pPr>
      <w:r w:rsidRPr="00BE4DD3">
        <w:rPr>
          <w:rFonts w:ascii="Arial" w:hAnsi="Arial" w:cs="Arial"/>
          <w:color w:val="000000" w:themeColor="text1"/>
          <w:sz w:val="24"/>
          <w:szCs w:val="24"/>
        </w:rPr>
        <w:t>A instituição tem atuado na prevenção e enfrentamento à violência (sobretudo a letal), com destaque para a praticada por agentes estatais, contra adolescentes em todo o Estado de São Paulo, bem como no atendimento de familiares de pessoas desaparecidas com suspeitas de violência letal objeto deste projeto, por meio de sua participação no Comitê Paulista Pela Prevenção de Homicídios na Adolescência da Assembleia Legislativa de São Paulo e também na defesa de vítimas de violações de direitos.</w:t>
      </w:r>
    </w:p>
    <w:bookmarkEnd w:id="0"/>
    <w:p w:rsidR="006B4FAD" w:rsidRPr="00BE4DD3" w:rsidRDefault="006B4FAD" w:rsidP="006B4FAD">
      <w:pPr>
        <w:spacing w:before="120" w:after="120" w:line="360" w:lineRule="auto"/>
        <w:jc w:val="both"/>
        <w:rPr>
          <w:rFonts w:ascii="Arial" w:hAnsi="Arial" w:cs="Arial"/>
          <w:color w:val="000000" w:themeColor="text1"/>
          <w:sz w:val="24"/>
          <w:szCs w:val="24"/>
        </w:rPr>
      </w:pPr>
      <w:r w:rsidRPr="00BE4DD3">
        <w:rPr>
          <w:rFonts w:ascii="Arial" w:hAnsi="Arial" w:cs="Arial"/>
          <w:color w:val="000000" w:themeColor="text1"/>
          <w:sz w:val="24"/>
          <w:szCs w:val="24"/>
        </w:rPr>
        <w:t xml:space="preserve">Todavia, a instituição não conta ainda com uma política própria para atendimento a familiares de vítimas de crimes violentos letais praticados por agentes estatais, bem como de crimes letais intencionais (homicídio, </w:t>
      </w:r>
      <w:proofErr w:type="spellStart"/>
      <w:r w:rsidRPr="00BE4DD3">
        <w:rPr>
          <w:rFonts w:ascii="Arial" w:hAnsi="Arial" w:cs="Arial"/>
          <w:color w:val="000000" w:themeColor="text1"/>
          <w:sz w:val="24"/>
          <w:szCs w:val="24"/>
        </w:rPr>
        <w:t>feminicídio</w:t>
      </w:r>
      <w:proofErr w:type="spellEnd"/>
      <w:r w:rsidRPr="00BE4DD3">
        <w:rPr>
          <w:rFonts w:ascii="Arial" w:hAnsi="Arial" w:cs="Arial"/>
          <w:color w:val="000000" w:themeColor="text1"/>
          <w:sz w:val="24"/>
          <w:szCs w:val="24"/>
        </w:rPr>
        <w:t>, latrocínio, etc.), com atenção interdisciplinar e em articulação com outros serviços públicos, razão pela qual estruturou-se o presente projeto-piloto, para o qual se busca entidade parceira para atuação no território selecionado.</w:t>
      </w:r>
    </w:p>
    <w:p w:rsidR="006B4FAD" w:rsidRPr="00BE4DD3" w:rsidRDefault="006B4FAD" w:rsidP="006B4FAD">
      <w:pPr>
        <w:spacing w:before="120" w:after="120" w:line="360" w:lineRule="auto"/>
        <w:rPr>
          <w:rFonts w:ascii="Arial" w:hAnsi="Arial" w:cs="Arial"/>
          <w:color w:val="000000" w:themeColor="text1"/>
        </w:rPr>
      </w:pPr>
    </w:p>
    <w:p w:rsidR="006B4FAD" w:rsidRPr="00BE4DD3" w:rsidRDefault="006B4FAD" w:rsidP="006B4FAD">
      <w:pPr>
        <w:spacing w:before="120" w:after="120" w:line="360" w:lineRule="auto"/>
        <w:rPr>
          <w:rFonts w:ascii="Arial" w:hAnsi="Arial" w:cs="Arial"/>
          <w:b/>
          <w:color w:val="000000" w:themeColor="text1"/>
          <w:sz w:val="24"/>
          <w:szCs w:val="24"/>
        </w:rPr>
      </w:pPr>
      <w:r w:rsidRPr="00BE4DD3">
        <w:rPr>
          <w:rFonts w:ascii="Arial" w:hAnsi="Arial" w:cs="Arial"/>
          <w:b/>
          <w:color w:val="000000" w:themeColor="text1"/>
          <w:sz w:val="24"/>
          <w:szCs w:val="24"/>
        </w:rPr>
        <w:t>3. DESCRIÇÃO DAS METAS A SEREM ATINGIDAS E DE ATIVIDADES OU PROJETOS A SEREM EXECUTADOS E DE SUA FORMA DE EXECUÇÃO</w:t>
      </w:r>
    </w:p>
    <w:p w:rsidR="006B4FAD" w:rsidRPr="00BE4DD3" w:rsidRDefault="006B4FAD" w:rsidP="006B4FAD">
      <w:pPr>
        <w:spacing w:before="120" w:after="120" w:line="360" w:lineRule="auto"/>
        <w:ind w:left="6" w:hanging="6"/>
        <w:jc w:val="both"/>
        <w:rPr>
          <w:rFonts w:ascii="Arial" w:hAnsi="Arial" w:cs="Arial"/>
          <w:color w:val="000000" w:themeColor="text1"/>
          <w:sz w:val="24"/>
          <w:szCs w:val="24"/>
        </w:rPr>
      </w:pPr>
      <w:r w:rsidRPr="00BE4DD3">
        <w:rPr>
          <w:rFonts w:ascii="Arial" w:hAnsi="Arial" w:cs="Arial"/>
          <w:color w:val="000000" w:themeColor="text1"/>
          <w:sz w:val="24"/>
          <w:szCs w:val="24"/>
        </w:rPr>
        <w:t>A prestação de assistência psicossocial gratuita e complementar, com vistas ao atendimento às vítimas indiretas de violência institucional letal, além do atendimento às vítimas indiretas de outros crimes violentos intencionais e de familiares de pessoas desaparecidas com suspeita de violência letal, de forma integrada com a Defensoria Pública do Estado, que prestará assistência jurídica, através das seguintes etapas ou fases:</w:t>
      </w:r>
    </w:p>
    <w:p w:rsidR="006B4FAD" w:rsidRPr="00BE4DD3" w:rsidRDefault="006B4FAD" w:rsidP="006B4FAD">
      <w:pPr>
        <w:spacing w:before="120" w:after="120" w:line="360" w:lineRule="auto"/>
        <w:ind w:left="34" w:hanging="4"/>
        <w:jc w:val="both"/>
        <w:rPr>
          <w:rFonts w:ascii="Arial" w:hAnsi="Arial" w:cs="Arial"/>
          <w:b/>
          <w:bCs/>
          <w:color w:val="000000" w:themeColor="text1"/>
          <w:sz w:val="24"/>
          <w:szCs w:val="24"/>
        </w:rPr>
      </w:pPr>
    </w:p>
    <w:p w:rsidR="006B4FAD" w:rsidRPr="00BE4DD3" w:rsidRDefault="006B4FAD" w:rsidP="006B4FAD">
      <w:pPr>
        <w:spacing w:before="120" w:after="120" w:line="360" w:lineRule="auto"/>
        <w:ind w:left="34" w:hanging="4"/>
        <w:jc w:val="both"/>
        <w:rPr>
          <w:rFonts w:ascii="Arial" w:hAnsi="Arial" w:cs="Arial"/>
          <w:color w:val="000000" w:themeColor="text1"/>
          <w:sz w:val="24"/>
          <w:szCs w:val="24"/>
        </w:rPr>
      </w:pPr>
      <w:r w:rsidRPr="00BE4DD3">
        <w:rPr>
          <w:rFonts w:ascii="Arial" w:hAnsi="Arial" w:cs="Arial"/>
          <w:b/>
          <w:bCs/>
          <w:color w:val="000000" w:themeColor="text1"/>
          <w:sz w:val="24"/>
          <w:szCs w:val="24"/>
        </w:rPr>
        <w:t>3.1 Local de atuação:</w:t>
      </w:r>
      <w:r w:rsidRPr="00BE4DD3">
        <w:rPr>
          <w:rFonts w:ascii="Arial" w:hAnsi="Arial" w:cs="Arial"/>
          <w:color w:val="000000" w:themeColor="text1"/>
          <w:sz w:val="24"/>
          <w:szCs w:val="24"/>
        </w:rPr>
        <w:t xml:space="preserve"> As atividades a serem desenvolvidas pela Entidade dar-se-ão na Divisão de Atendimento Inicial Especializado ao Público desta DEFENSORIA, situada à Rua Boa Vista, 150, Centro, CEP 01014-000, São Paulo/SP, sem prejuízo da realização de eventuais atividades que se mostrarem necessárias em locais e dias diversos a serem indicados pela Defensoria Pública do Estado.</w:t>
      </w:r>
    </w:p>
    <w:p w:rsidR="006B4FAD" w:rsidRPr="00BE4DD3" w:rsidRDefault="006B4FAD" w:rsidP="006B4FAD">
      <w:pPr>
        <w:pStyle w:val="NormalWeb"/>
        <w:spacing w:before="120" w:beforeAutospacing="0" w:after="120" w:afterAutospacing="0" w:line="360" w:lineRule="auto"/>
        <w:jc w:val="both"/>
        <w:rPr>
          <w:rFonts w:ascii="Arial" w:hAnsi="Arial" w:cs="Arial"/>
          <w:b/>
          <w:bCs/>
          <w:color w:val="000000" w:themeColor="text1"/>
        </w:rPr>
      </w:pPr>
    </w:p>
    <w:p w:rsidR="006B4FAD" w:rsidRPr="00BE4DD3" w:rsidRDefault="006B4FAD" w:rsidP="006B4FAD">
      <w:pPr>
        <w:pStyle w:val="NormalWeb"/>
        <w:spacing w:before="120" w:beforeAutospacing="0" w:after="120" w:afterAutospacing="0" w:line="360" w:lineRule="auto"/>
        <w:jc w:val="both"/>
        <w:rPr>
          <w:rFonts w:ascii="Arial" w:hAnsi="Arial" w:cs="Arial"/>
          <w:b/>
          <w:bCs/>
          <w:color w:val="000000" w:themeColor="text1"/>
        </w:rPr>
      </w:pPr>
      <w:r w:rsidRPr="00BE4DD3">
        <w:rPr>
          <w:rFonts w:ascii="Arial" w:hAnsi="Arial" w:cs="Arial"/>
          <w:b/>
          <w:bCs/>
          <w:color w:val="000000" w:themeColor="text1"/>
        </w:rPr>
        <w:t>3.2 Das metas e da forma de operacionalização</w:t>
      </w:r>
    </w:p>
    <w:p w:rsidR="006B4FAD" w:rsidRPr="00BE4DD3" w:rsidRDefault="006B4FAD" w:rsidP="006B4FAD">
      <w:pPr>
        <w:spacing w:before="120" w:after="120" w:line="360" w:lineRule="auto"/>
        <w:ind w:left="34" w:hanging="4"/>
        <w:jc w:val="both"/>
        <w:rPr>
          <w:rFonts w:ascii="Arial" w:hAnsi="Arial" w:cs="Arial"/>
          <w:color w:val="000000" w:themeColor="text1"/>
          <w:sz w:val="24"/>
          <w:szCs w:val="24"/>
        </w:rPr>
      </w:pPr>
      <w:r w:rsidRPr="00BE4DD3">
        <w:rPr>
          <w:rFonts w:ascii="Arial" w:hAnsi="Arial" w:cs="Arial"/>
          <w:color w:val="000000" w:themeColor="text1"/>
          <w:sz w:val="24"/>
          <w:szCs w:val="24"/>
        </w:rPr>
        <w:t xml:space="preserve">Busca-se garantir às vítimas, diretas ou indiretas, de violência, bem como a familiares de pessoas desaparecidas com suspeita de violência letal, cada qual com oferta de atendimento adequado às suas particularidades, o acesso a direitos, serviços, informações, rede de acolhimento, educação e proteção, mediante execução do projeto, de maneira integrada e multidisciplinar. </w:t>
      </w:r>
    </w:p>
    <w:p w:rsidR="006B4FAD" w:rsidRPr="00BE4DD3" w:rsidRDefault="006B4FAD" w:rsidP="006B4FAD">
      <w:pPr>
        <w:spacing w:before="120" w:after="120" w:line="360" w:lineRule="auto"/>
        <w:ind w:left="34" w:hanging="4"/>
        <w:jc w:val="both"/>
        <w:rPr>
          <w:rFonts w:ascii="Arial" w:hAnsi="Arial" w:cs="Arial"/>
          <w:color w:val="000000" w:themeColor="text1"/>
          <w:sz w:val="24"/>
          <w:szCs w:val="24"/>
        </w:rPr>
      </w:pPr>
      <w:r w:rsidRPr="00BE4DD3">
        <w:rPr>
          <w:rFonts w:ascii="Arial" w:hAnsi="Arial" w:cs="Arial"/>
          <w:color w:val="000000" w:themeColor="text1"/>
          <w:sz w:val="24"/>
          <w:szCs w:val="24"/>
        </w:rPr>
        <w:t>Para tanto, a Entidade atuará enquanto facilitadora do acesso à justiça e à cidadania, prestando, de maneira ampla, assistência psicossocial às pessoas destinatárias do atendimento, bem como promovendo a promoção de direitos mediante articulação com a rede de serviços e órgãos regionais (valendo-se, a exemplo, de unidades de saúde, centros de referência, núcleos de prevenção, bem como dos serviços prestados por universidades locais).</w:t>
      </w:r>
    </w:p>
    <w:p w:rsidR="006B4FAD" w:rsidRPr="00BE4DD3" w:rsidRDefault="006B4FAD" w:rsidP="006B4FAD">
      <w:pPr>
        <w:pStyle w:val="NormalWeb"/>
        <w:spacing w:before="120" w:beforeAutospacing="0" w:after="120" w:afterAutospacing="0" w:line="360" w:lineRule="auto"/>
        <w:jc w:val="both"/>
        <w:rPr>
          <w:rFonts w:ascii="Arial" w:hAnsi="Arial" w:cs="Arial"/>
          <w:color w:val="000000" w:themeColor="text1"/>
        </w:rPr>
      </w:pPr>
      <w:r w:rsidRPr="00BE4DD3">
        <w:rPr>
          <w:rFonts w:ascii="Arial" w:hAnsi="Arial" w:cs="Arial"/>
          <w:color w:val="000000" w:themeColor="text1"/>
        </w:rPr>
        <w:t>Com isso, o atendimento almejado de 30 (trinta) metas</w:t>
      </w:r>
      <w:r w:rsidRPr="00BE4DD3">
        <w:rPr>
          <w:rFonts w:ascii="Bookman Old Style" w:hAnsi="Bookman Old Style" w:cs="Arial"/>
          <w:color w:val="000000" w:themeColor="text1"/>
        </w:rPr>
        <w:t xml:space="preserve">, </w:t>
      </w:r>
      <w:r w:rsidRPr="00BE4DD3">
        <w:rPr>
          <w:rFonts w:ascii="Arial" w:hAnsi="Arial" w:cs="Arial"/>
          <w:color w:val="000000" w:themeColor="text1"/>
        </w:rPr>
        <w:t xml:space="preserve">que será </w:t>
      </w:r>
      <w:r w:rsidRPr="00BE4DD3">
        <w:rPr>
          <w:rFonts w:ascii="Arial" w:eastAsia="Arial" w:hAnsi="Arial" w:cs="Arial"/>
          <w:color w:val="000000" w:themeColor="text1"/>
          <w:lang w:eastAsia="en-US"/>
        </w:rPr>
        <w:t xml:space="preserve">realizado por mecanismos não presenciais quando necessário, visa o desempenho das atividades de fomento para disseminação do projeto, </w:t>
      </w:r>
      <w:r w:rsidRPr="00BE4DD3">
        <w:rPr>
          <w:rFonts w:ascii="Arial" w:hAnsi="Arial" w:cs="Arial"/>
          <w:color w:val="000000" w:themeColor="text1"/>
        </w:rPr>
        <w:t xml:space="preserve">objetivando: </w:t>
      </w:r>
    </w:p>
    <w:p w:rsidR="006B4FAD" w:rsidRPr="00BE4DD3" w:rsidRDefault="006B4FAD" w:rsidP="006B4FAD">
      <w:pPr>
        <w:spacing w:before="120" w:after="120" w:line="360" w:lineRule="auto"/>
        <w:ind w:left="34" w:hanging="4"/>
        <w:jc w:val="both"/>
        <w:rPr>
          <w:rFonts w:ascii="Arial" w:hAnsi="Arial" w:cs="Arial"/>
          <w:color w:val="000000" w:themeColor="text1"/>
        </w:rPr>
      </w:pPr>
      <w:r w:rsidRPr="00BE4DD3">
        <w:rPr>
          <w:rFonts w:ascii="Arial" w:eastAsia="Arial" w:hAnsi="Arial" w:cs="Arial"/>
          <w:color w:val="000000" w:themeColor="text1"/>
          <w:sz w:val="24"/>
          <w:szCs w:val="24"/>
        </w:rPr>
        <w:t xml:space="preserve">1) a estruturação de programas de intervenção, referência, apoio, integração, dentre outras atividades adequadas às especificidades e particularidades de cada caso concreto, visando o atendimento integral e humanizado, primando pela não </w:t>
      </w:r>
      <w:proofErr w:type="spellStart"/>
      <w:r w:rsidRPr="00BE4DD3">
        <w:rPr>
          <w:rFonts w:ascii="Arial" w:eastAsia="Arial" w:hAnsi="Arial" w:cs="Arial"/>
          <w:color w:val="000000" w:themeColor="text1"/>
          <w:sz w:val="24"/>
          <w:szCs w:val="24"/>
        </w:rPr>
        <w:t>revitimização</w:t>
      </w:r>
      <w:proofErr w:type="spellEnd"/>
      <w:r w:rsidRPr="00BE4DD3">
        <w:rPr>
          <w:rFonts w:ascii="Arial" w:eastAsia="Arial" w:hAnsi="Arial" w:cs="Arial"/>
          <w:color w:val="000000" w:themeColor="text1"/>
          <w:sz w:val="24"/>
          <w:szCs w:val="24"/>
        </w:rPr>
        <w:t xml:space="preserve"> e observando princípio da dignidade da pessoa humana; </w:t>
      </w:r>
    </w:p>
    <w:p w:rsidR="006B4FAD" w:rsidRPr="00BE4DD3" w:rsidRDefault="006B4FAD" w:rsidP="006B4FAD">
      <w:pPr>
        <w:spacing w:before="120" w:after="120" w:line="360" w:lineRule="auto"/>
        <w:jc w:val="both"/>
        <w:rPr>
          <w:color w:val="000000" w:themeColor="text1"/>
        </w:rPr>
      </w:pPr>
      <w:r w:rsidRPr="00BE4DD3">
        <w:rPr>
          <w:rFonts w:ascii="Arial" w:eastAsia="Arial" w:hAnsi="Arial" w:cs="Arial"/>
          <w:color w:val="000000" w:themeColor="text1"/>
          <w:sz w:val="24"/>
          <w:szCs w:val="24"/>
        </w:rPr>
        <w:t xml:space="preserve">2) a oferta de suporte psicossocial pela equipe interdisciplinar do projeto, inclusive com visita social, </w:t>
      </w:r>
      <w:r w:rsidRPr="00BE4DD3">
        <w:rPr>
          <w:rFonts w:ascii="Arial" w:hAnsi="Arial" w:cs="Arial"/>
          <w:color w:val="000000" w:themeColor="text1"/>
          <w:sz w:val="24"/>
          <w:szCs w:val="24"/>
        </w:rPr>
        <w:t xml:space="preserve">especialmente em territórios identificados como de risco para o público alvo e/ou de moradia das vítimas indiretas, </w:t>
      </w:r>
      <w:r w:rsidRPr="00BE4DD3">
        <w:rPr>
          <w:rFonts w:ascii="Arial" w:eastAsia="Arial" w:hAnsi="Arial" w:cs="Arial"/>
          <w:color w:val="000000" w:themeColor="text1"/>
          <w:sz w:val="24"/>
          <w:szCs w:val="24"/>
        </w:rPr>
        <w:t xml:space="preserve">em articulação com a rede de serviços e organizações sociais atuantes no território de </w:t>
      </w:r>
      <w:r w:rsidRPr="00BE4DD3">
        <w:rPr>
          <w:rFonts w:ascii="Arial" w:eastAsia="Arial" w:hAnsi="Arial" w:cs="Arial"/>
          <w:color w:val="000000" w:themeColor="text1"/>
          <w:sz w:val="24"/>
          <w:szCs w:val="24"/>
        </w:rPr>
        <w:lastRenderedPageBreak/>
        <w:t xml:space="preserve">residência da família, bem como e programas estaduais e municipais de acolhimento e proteção; </w:t>
      </w:r>
    </w:p>
    <w:p w:rsidR="006B4FAD" w:rsidRPr="00BE4DD3" w:rsidRDefault="006B4FAD" w:rsidP="006B4FAD">
      <w:pPr>
        <w:spacing w:before="120" w:after="120" w:line="360" w:lineRule="auto"/>
        <w:jc w:val="both"/>
        <w:rPr>
          <w:color w:val="000000" w:themeColor="text1"/>
        </w:rPr>
      </w:pPr>
      <w:r w:rsidRPr="00BE4DD3">
        <w:rPr>
          <w:rFonts w:ascii="Arial" w:eastAsia="Arial" w:hAnsi="Arial" w:cs="Arial"/>
          <w:color w:val="000000" w:themeColor="text1"/>
          <w:sz w:val="24"/>
          <w:szCs w:val="24"/>
        </w:rPr>
        <w:t xml:space="preserve">3) a promoção e a criação de canais de diálogo e articulação entre as portas de entrada no atendimento na Defensoria e nos equipamentos e políticas públicas de enfrentamento à violência letal; </w:t>
      </w:r>
    </w:p>
    <w:p w:rsidR="006B4FAD" w:rsidRPr="00BE4DD3" w:rsidRDefault="006B4FAD" w:rsidP="006B4FAD">
      <w:pPr>
        <w:spacing w:before="120" w:after="120" w:line="360" w:lineRule="auto"/>
        <w:jc w:val="both"/>
        <w:rPr>
          <w:color w:val="000000" w:themeColor="text1"/>
        </w:rPr>
      </w:pPr>
      <w:r w:rsidRPr="00BE4DD3">
        <w:rPr>
          <w:rFonts w:ascii="Arial" w:eastAsia="Arial" w:hAnsi="Arial" w:cs="Arial"/>
          <w:color w:val="000000" w:themeColor="text1"/>
          <w:sz w:val="24"/>
          <w:szCs w:val="24"/>
        </w:rPr>
        <w:t xml:space="preserve">4) a oferta de informações acessíveis e qualificadas para que as famílias atendidas possam acompanhar de forma autônoma as eventuais ações criminais, cíveis e administrativas que tenham relação com o homicídio de seu familiar; </w:t>
      </w:r>
    </w:p>
    <w:p w:rsidR="006B4FAD" w:rsidRPr="00BE4DD3" w:rsidRDefault="006B4FAD" w:rsidP="006B4FAD">
      <w:pPr>
        <w:spacing w:before="120" w:after="120" w:line="360" w:lineRule="auto"/>
        <w:jc w:val="both"/>
        <w:rPr>
          <w:rFonts w:ascii="Arial" w:eastAsia="Arial" w:hAnsi="Arial" w:cs="Arial"/>
          <w:strike/>
          <w:color w:val="000000" w:themeColor="text1"/>
          <w:sz w:val="24"/>
          <w:szCs w:val="24"/>
        </w:rPr>
      </w:pPr>
      <w:r w:rsidRPr="00BE4DD3">
        <w:rPr>
          <w:rFonts w:ascii="Arial" w:eastAsia="Arial" w:hAnsi="Arial" w:cs="Arial"/>
          <w:color w:val="000000" w:themeColor="text1"/>
          <w:sz w:val="24"/>
          <w:szCs w:val="24"/>
        </w:rPr>
        <w:t>5) atuar em rede, em parceria com o Comitê Paulista pela Prevenção de Homicídios na Adolescência (CPPHA), Centro de Referência e Apoio à Vítima (CRAVI), Ministério Público, rede de atenção psicossocial (CRAS, CREAS, CAPS, SAICAS, SMSE/MA), escolas, Polícia Civil, Corregedorias das Polícias, Ouvidoria das Polícias, PROVITA e PPCAAM, organizações e movimentos da sociedade civil e grupos de mães, sem prejuízo de outros aparelhos e/ou mecanismos cuja pertinência temática com o projeto se evidencie;</w:t>
      </w:r>
    </w:p>
    <w:p w:rsidR="006B4FAD" w:rsidRPr="00BE4DD3" w:rsidRDefault="006B4FAD" w:rsidP="006B4FAD">
      <w:pPr>
        <w:pStyle w:val="NormalWeb"/>
        <w:spacing w:before="120" w:beforeAutospacing="0" w:after="120" w:afterAutospacing="0" w:line="360" w:lineRule="auto"/>
        <w:jc w:val="both"/>
        <w:rPr>
          <w:color w:val="000000" w:themeColor="text1"/>
        </w:rPr>
      </w:pPr>
      <w:r w:rsidRPr="00BE4DD3">
        <w:rPr>
          <w:rFonts w:ascii="Arial" w:eastAsia="Arial" w:hAnsi="Arial" w:cs="Arial"/>
          <w:color w:val="000000" w:themeColor="text1"/>
        </w:rPr>
        <w:t>6) a produção de dados e informações gerando expertise na condução de casos que se enquadrem no perfil do programa, garantindo o aprimoramento contínuo do atendimento, além de fornecer subsídios para criar e aperfeiçoar fluxos do sistema de justiça criminal;</w:t>
      </w:r>
    </w:p>
    <w:p w:rsidR="006B4FAD" w:rsidRPr="00BE4DD3" w:rsidRDefault="006B4FAD" w:rsidP="006B4FAD">
      <w:pPr>
        <w:spacing w:before="120" w:after="120" w:line="360" w:lineRule="auto"/>
        <w:ind w:left="34" w:hanging="4"/>
        <w:jc w:val="both"/>
        <w:rPr>
          <w:rFonts w:ascii="Arial" w:hAnsi="Arial" w:cs="Arial"/>
          <w:color w:val="000000" w:themeColor="text1"/>
          <w:sz w:val="24"/>
          <w:szCs w:val="24"/>
        </w:rPr>
      </w:pPr>
      <w:r w:rsidRPr="00BE4DD3">
        <w:rPr>
          <w:rFonts w:ascii="Arial" w:eastAsia="Arial" w:hAnsi="Arial" w:cs="Arial"/>
          <w:color w:val="000000" w:themeColor="text1"/>
          <w:sz w:val="24"/>
          <w:szCs w:val="24"/>
        </w:rPr>
        <w:t>7) promoção de a</w:t>
      </w:r>
      <w:r w:rsidRPr="00BE4DD3">
        <w:rPr>
          <w:rFonts w:ascii="Arial" w:hAnsi="Arial" w:cs="Arial"/>
          <w:color w:val="000000" w:themeColor="text1"/>
          <w:sz w:val="24"/>
          <w:szCs w:val="24"/>
        </w:rPr>
        <w:t xml:space="preserve">tividades afetas à educação em direitos, a exemplo, mediante realização de oficinas, seminários, palestras, encontros e/ou reuniões com a rede (tais como aparelhos </w:t>
      </w:r>
      <w:proofErr w:type="spellStart"/>
      <w:r w:rsidRPr="00BE4DD3">
        <w:rPr>
          <w:rFonts w:ascii="Arial" w:hAnsi="Arial" w:cs="Arial"/>
          <w:color w:val="000000" w:themeColor="text1"/>
          <w:sz w:val="24"/>
          <w:szCs w:val="24"/>
        </w:rPr>
        <w:t>socioassistenciais</w:t>
      </w:r>
      <w:proofErr w:type="spellEnd"/>
      <w:r w:rsidRPr="00BE4DD3">
        <w:rPr>
          <w:rFonts w:ascii="Arial" w:hAnsi="Arial" w:cs="Arial"/>
          <w:color w:val="000000" w:themeColor="text1"/>
          <w:sz w:val="24"/>
          <w:szCs w:val="24"/>
        </w:rPr>
        <w:t xml:space="preserve">, de saúde, órgãos de justiça, reuniões </w:t>
      </w:r>
      <w:proofErr w:type="spellStart"/>
      <w:r w:rsidRPr="00BE4DD3">
        <w:rPr>
          <w:rFonts w:ascii="Arial" w:hAnsi="Arial" w:cs="Arial"/>
          <w:color w:val="000000" w:themeColor="text1"/>
          <w:sz w:val="24"/>
          <w:szCs w:val="24"/>
        </w:rPr>
        <w:t>intersetoriais</w:t>
      </w:r>
      <w:proofErr w:type="spellEnd"/>
      <w:r w:rsidRPr="00BE4DD3">
        <w:rPr>
          <w:rFonts w:ascii="Arial" w:hAnsi="Arial" w:cs="Arial"/>
          <w:color w:val="000000" w:themeColor="text1"/>
          <w:sz w:val="24"/>
          <w:szCs w:val="24"/>
        </w:rPr>
        <w:t xml:space="preserve"> e fóruns de discussão) e com as instituições, lideranças e/ou organizações locais (entidades públicas ou privadas) visando a divulgação do programa e dos serviços prestados e o fortalecimento do projeto mediante multiplicação de informações à população local;</w:t>
      </w:r>
    </w:p>
    <w:p w:rsidR="006B4FAD" w:rsidRPr="00BE4DD3" w:rsidRDefault="006B4FAD" w:rsidP="006B4FAD">
      <w:pPr>
        <w:spacing w:before="120" w:after="120" w:line="360" w:lineRule="auto"/>
        <w:ind w:left="34" w:hanging="4"/>
        <w:jc w:val="both"/>
        <w:rPr>
          <w:rFonts w:ascii="Arial" w:hAnsi="Arial" w:cs="Arial"/>
          <w:color w:val="000000" w:themeColor="text1"/>
          <w:sz w:val="24"/>
          <w:szCs w:val="24"/>
        </w:rPr>
      </w:pPr>
      <w:r w:rsidRPr="00BE4DD3">
        <w:rPr>
          <w:rFonts w:ascii="Arial" w:hAnsi="Arial" w:cs="Arial"/>
          <w:color w:val="000000" w:themeColor="text1"/>
          <w:sz w:val="24"/>
          <w:szCs w:val="24"/>
        </w:rPr>
        <w:t xml:space="preserve">8) ampla divulgação do projeto-piloto Rede Apoia, bem como das atividades desenvolvidas, inclusive com busca ativa, visando o alcance do público-alvo, qual seja, familiares de vítimas de crimes de violência letal praticados por agentes estatais, sem prejuízo de outros crimes letais intencionais, bem como a </w:t>
      </w:r>
      <w:r w:rsidRPr="00BE4DD3">
        <w:rPr>
          <w:rFonts w:ascii="Arial" w:hAnsi="Arial" w:cs="Arial"/>
          <w:color w:val="000000" w:themeColor="text1"/>
          <w:sz w:val="24"/>
          <w:szCs w:val="24"/>
        </w:rPr>
        <w:lastRenderedPageBreak/>
        <w:t>familiares de pessoas desaparecidas com suspeita de violência letal objeto deste projeto.</w:t>
      </w:r>
    </w:p>
    <w:p w:rsidR="006B4FAD" w:rsidRPr="00BE4DD3" w:rsidRDefault="006B4FAD" w:rsidP="006B4FAD">
      <w:pPr>
        <w:spacing w:before="120" w:after="120" w:line="360" w:lineRule="auto"/>
        <w:ind w:left="34" w:hanging="4"/>
        <w:jc w:val="both"/>
        <w:rPr>
          <w:rFonts w:ascii="Arial" w:hAnsi="Arial" w:cs="Arial"/>
          <w:color w:val="000000" w:themeColor="text1"/>
          <w:sz w:val="24"/>
          <w:szCs w:val="24"/>
        </w:rPr>
      </w:pPr>
    </w:p>
    <w:p w:rsidR="006B4FAD" w:rsidRPr="00BE4DD3" w:rsidRDefault="006B4FAD" w:rsidP="006B4FAD">
      <w:pPr>
        <w:spacing w:before="120" w:after="120" w:line="360" w:lineRule="auto"/>
        <w:ind w:left="34" w:hanging="4"/>
        <w:jc w:val="both"/>
        <w:rPr>
          <w:rFonts w:ascii="Arial" w:hAnsi="Arial" w:cs="Arial"/>
          <w:color w:val="000000" w:themeColor="text1"/>
          <w:sz w:val="24"/>
          <w:szCs w:val="24"/>
        </w:rPr>
      </w:pPr>
      <w:r w:rsidRPr="00BE4DD3">
        <w:rPr>
          <w:rFonts w:ascii="Arial" w:hAnsi="Arial" w:cs="Arial"/>
          <w:color w:val="000000" w:themeColor="text1"/>
          <w:sz w:val="24"/>
          <w:szCs w:val="24"/>
        </w:rPr>
        <w:t>Nesta seara, a Entidade desenvolverá atividades de articulação com entes públicos da rede de proteção, sem prejuízo do encaminhamento das demandas identificadas, quando o caso, à Defensoria Pública do Estado de São Paulo para oferta de atendimento jurídico.</w:t>
      </w:r>
    </w:p>
    <w:p w:rsidR="006B4FAD" w:rsidRPr="00BE4DD3" w:rsidRDefault="006B4FAD" w:rsidP="006B4FAD">
      <w:pPr>
        <w:pStyle w:val="NormalWeb"/>
        <w:spacing w:before="120" w:beforeAutospacing="0" w:after="120" w:afterAutospacing="0" w:line="360" w:lineRule="auto"/>
        <w:jc w:val="both"/>
        <w:rPr>
          <w:color w:val="000000" w:themeColor="text1"/>
        </w:rPr>
      </w:pPr>
    </w:p>
    <w:p w:rsidR="006B4FAD" w:rsidRPr="00BE4DD3" w:rsidRDefault="006B4FAD" w:rsidP="006B4FAD">
      <w:pPr>
        <w:spacing w:before="120" w:after="120" w:line="360" w:lineRule="auto"/>
        <w:ind w:left="34" w:hanging="4"/>
        <w:jc w:val="both"/>
        <w:rPr>
          <w:rFonts w:ascii="Arial" w:hAnsi="Arial" w:cs="Arial"/>
          <w:color w:val="000000" w:themeColor="text1"/>
        </w:rPr>
      </w:pPr>
      <w:r w:rsidRPr="00BE4DD3">
        <w:rPr>
          <w:rFonts w:ascii="Arial" w:hAnsi="Arial" w:cs="Arial"/>
          <w:color w:val="000000" w:themeColor="text1"/>
          <w:sz w:val="24"/>
          <w:szCs w:val="24"/>
        </w:rPr>
        <w:t>Na hipótese de existência de estagiário na equipe, proporcionar-se-á seu envolvimento nas diversas etapas ou fases do processo, de modo que haverá um enriquecimento das experiências curriculares, através de sua participação em atividades cobertas pela parceria.</w:t>
      </w:r>
    </w:p>
    <w:p w:rsidR="006B4FAD" w:rsidRPr="00BE4DD3" w:rsidRDefault="006B4FAD" w:rsidP="006B4FAD">
      <w:pPr>
        <w:pStyle w:val="NormalWeb"/>
        <w:spacing w:before="120" w:beforeAutospacing="0" w:after="120" w:afterAutospacing="0" w:line="360" w:lineRule="auto"/>
        <w:jc w:val="both"/>
        <w:rPr>
          <w:rFonts w:ascii="Arial" w:hAnsi="Arial" w:cs="Arial"/>
          <w:color w:val="000000" w:themeColor="text1"/>
        </w:rPr>
      </w:pPr>
      <w:r w:rsidRPr="00BE4DD3">
        <w:rPr>
          <w:rFonts w:ascii="Arial" w:hAnsi="Arial" w:cs="Arial"/>
          <w:color w:val="000000" w:themeColor="text1"/>
        </w:rPr>
        <w:t>Assim, o projeto será desempenhado pela equipe profissional apresentada nos termos deste plano de trabalho, compreendendo, inclusive, eventuais estagiários, que ficarão sob a orientação e responsabilidade do profissional contratado, todos supervisionados pelo coordenador do projeto, se houver.</w:t>
      </w:r>
    </w:p>
    <w:p w:rsidR="006B4FAD" w:rsidRPr="00BE4DD3" w:rsidRDefault="006B4FAD" w:rsidP="006B4FAD">
      <w:pPr>
        <w:spacing w:before="120" w:after="120" w:line="360" w:lineRule="auto"/>
        <w:ind w:left="30"/>
        <w:jc w:val="both"/>
        <w:rPr>
          <w:rFonts w:ascii="Arial" w:hAnsi="Arial" w:cs="Arial"/>
          <w:color w:val="000000" w:themeColor="text1"/>
        </w:rPr>
      </w:pPr>
    </w:p>
    <w:p w:rsidR="006B4FAD" w:rsidRPr="00BE4DD3" w:rsidRDefault="006B4FAD" w:rsidP="006B4FAD">
      <w:pPr>
        <w:spacing w:before="120" w:after="120" w:line="360" w:lineRule="auto"/>
        <w:rPr>
          <w:rFonts w:ascii="Arial" w:hAnsi="Arial" w:cs="Arial"/>
          <w:color w:val="000000" w:themeColor="text1"/>
          <w:sz w:val="24"/>
          <w:szCs w:val="24"/>
        </w:rPr>
      </w:pPr>
      <w:r w:rsidRPr="00BE4DD3">
        <w:rPr>
          <w:rFonts w:ascii="Arial" w:hAnsi="Arial" w:cs="Arial"/>
          <w:b/>
          <w:bCs/>
          <w:color w:val="000000" w:themeColor="text1"/>
          <w:sz w:val="24"/>
          <w:szCs w:val="24"/>
        </w:rPr>
        <w:t>4.</w:t>
      </w:r>
      <w:r w:rsidRPr="00BE4DD3">
        <w:rPr>
          <w:rFonts w:ascii="Arial" w:hAnsi="Arial" w:cs="Arial"/>
          <w:color w:val="000000" w:themeColor="text1"/>
          <w:sz w:val="24"/>
          <w:szCs w:val="24"/>
        </w:rPr>
        <w:t xml:space="preserve"> </w:t>
      </w:r>
      <w:r w:rsidRPr="00BE4DD3">
        <w:rPr>
          <w:rFonts w:ascii="Arial" w:hAnsi="Arial" w:cs="Arial"/>
          <w:b/>
          <w:bCs/>
          <w:color w:val="000000" w:themeColor="text1"/>
          <w:sz w:val="24"/>
          <w:szCs w:val="24"/>
        </w:rPr>
        <w:t>LOCAL E HORÁRIO DE ATENDIMENTO</w:t>
      </w:r>
    </w:p>
    <w:p w:rsidR="006B4FAD" w:rsidRPr="00BE4DD3" w:rsidRDefault="006B4FAD" w:rsidP="006B4FAD">
      <w:pPr>
        <w:spacing w:before="120" w:after="120" w:line="360" w:lineRule="auto"/>
        <w:jc w:val="both"/>
        <w:rPr>
          <w:rFonts w:ascii="Arial" w:hAnsi="Arial" w:cs="Arial"/>
          <w:color w:val="000000" w:themeColor="text1"/>
          <w:sz w:val="24"/>
          <w:szCs w:val="24"/>
        </w:rPr>
      </w:pPr>
      <w:r w:rsidRPr="00BE4DD3">
        <w:rPr>
          <w:rFonts w:ascii="Arial" w:hAnsi="Arial" w:cs="Arial"/>
          <w:color w:val="000000" w:themeColor="text1"/>
          <w:sz w:val="24"/>
          <w:szCs w:val="24"/>
        </w:rPr>
        <w:t xml:space="preserve">O atendimento dar-se-á, preferencialmente, nas dependências do prédio indicado no item 3.1, respeitando sua estrutura, dias e horários de seu funcionamento, podendo os atendimentos ofertados ocorrer por meio de visita social, especialmente em territórios identificados como de risco para o público alvo e/ou de moradia das vítimas indiretas, bem como </w:t>
      </w:r>
      <w:r w:rsidRPr="00BE4DD3">
        <w:rPr>
          <w:rFonts w:ascii="Arial" w:eastAsia="Arial" w:hAnsi="Arial" w:cs="Arial"/>
          <w:color w:val="000000" w:themeColor="text1"/>
          <w:sz w:val="24"/>
          <w:szCs w:val="24"/>
        </w:rPr>
        <w:t>devendo ser garantido o atendimento por mecanismos não presenciais quando necessário</w:t>
      </w:r>
      <w:r w:rsidRPr="00BE4DD3">
        <w:rPr>
          <w:rFonts w:ascii="Arial" w:hAnsi="Arial" w:cs="Arial"/>
          <w:color w:val="000000" w:themeColor="text1"/>
          <w:sz w:val="24"/>
          <w:szCs w:val="24"/>
        </w:rPr>
        <w:t>. Em havendo estagiário/a, deve a Entidade reservar parte das atividades para orientação deste/a.</w:t>
      </w:r>
    </w:p>
    <w:p w:rsidR="006B4FAD" w:rsidRPr="00BE4DD3" w:rsidRDefault="006B4FAD" w:rsidP="006B4FAD">
      <w:pPr>
        <w:pStyle w:val="PargrafodaLista"/>
        <w:spacing w:before="120" w:after="120" w:line="360" w:lineRule="auto"/>
        <w:rPr>
          <w:rFonts w:ascii="Arial" w:hAnsi="Arial" w:cs="Arial"/>
          <w:color w:val="000000" w:themeColor="text1"/>
          <w:sz w:val="24"/>
          <w:szCs w:val="24"/>
        </w:rPr>
      </w:pPr>
    </w:p>
    <w:p w:rsidR="006B4FAD" w:rsidRPr="00BE4DD3" w:rsidRDefault="006B4FAD" w:rsidP="006B4FAD">
      <w:pPr>
        <w:pStyle w:val="NormalWeb"/>
        <w:spacing w:before="120" w:beforeAutospacing="0" w:after="120" w:afterAutospacing="0" w:line="360" w:lineRule="auto"/>
        <w:jc w:val="both"/>
        <w:rPr>
          <w:rFonts w:ascii="Arial" w:hAnsi="Arial" w:cs="Arial"/>
          <w:b/>
          <w:color w:val="000000" w:themeColor="text1"/>
        </w:rPr>
      </w:pPr>
      <w:r w:rsidRPr="00BE4DD3">
        <w:rPr>
          <w:rFonts w:ascii="Arial" w:hAnsi="Arial" w:cs="Arial"/>
          <w:b/>
          <w:color w:val="000000" w:themeColor="text1"/>
        </w:rPr>
        <w:t xml:space="preserve">5. DA EQUIPE </w:t>
      </w:r>
    </w:p>
    <w:p w:rsidR="006B4FAD" w:rsidRPr="00BE4DD3" w:rsidRDefault="006B4FAD" w:rsidP="006B4FAD">
      <w:pPr>
        <w:pStyle w:val="NormalWeb"/>
        <w:spacing w:before="120" w:beforeAutospacing="0" w:after="120" w:afterAutospacing="0" w:line="360" w:lineRule="auto"/>
        <w:jc w:val="both"/>
        <w:rPr>
          <w:rFonts w:ascii="Arial" w:hAnsi="Arial" w:cs="Arial"/>
          <w:color w:val="000000" w:themeColor="text1"/>
        </w:rPr>
      </w:pPr>
      <w:r w:rsidRPr="00BE4DD3">
        <w:rPr>
          <w:rFonts w:ascii="Arial" w:hAnsi="Arial" w:cs="Arial"/>
          <w:color w:val="000000" w:themeColor="text1"/>
        </w:rPr>
        <w:t>A Equipe de trabalho será formada por:</w:t>
      </w:r>
    </w:p>
    <w:p w:rsidR="006B4FAD" w:rsidRPr="00BE4DD3" w:rsidRDefault="006B4FAD" w:rsidP="006B4FAD">
      <w:pPr>
        <w:pStyle w:val="NormalWeb"/>
        <w:numPr>
          <w:ilvl w:val="0"/>
          <w:numId w:val="2"/>
        </w:numPr>
        <w:spacing w:before="120" w:beforeAutospacing="0" w:after="120" w:afterAutospacing="0" w:line="360" w:lineRule="auto"/>
        <w:jc w:val="both"/>
        <w:rPr>
          <w:rFonts w:ascii="Arial" w:hAnsi="Arial" w:cs="Arial"/>
          <w:color w:val="000000" w:themeColor="text1"/>
        </w:rPr>
      </w:pPr>
      <w:proofErr w:type="gramStart"/>
      <w:r w:rsidRPr="00BE4DD3">
        <w:rPr>
          <w:rFonts w:ascii="Arial" w:hAnsi="Arial" w:cs="Arial"/>
          <w:color w:val="000000" w:themeColor="text1"/>
        </w:rPr>
        <w:t>( x</w:t>
      </w:r>
      <w:proofErr w:type="gramEnd"/>
      <w:r w:rsidRPr="00BE4DD3">
        <w:rPr>
          <w:rFonts w:ascii="Arial" w:hAnsi="Arial" w:cs="Arial"/>
          <w:color w:val="000000" w:themeColor="text1"/>
        </w:rPr>
        <w:t xml:space="preserve"> ) coordenador/a do projeto (máximo 1)</w:t>
      </w:r>
    </w:p>
    <w:p w:rsidR="006B4FAD" w:rsidRPr="00BE4DD3" w:rsidRDefault="006B4FAD" w:rsidP="006B4FAD">
      <w:pPr>
        <w:pStyle w:val="NormalWeb"/>
        <w:numPr>
          <w:ilvl w:val="0"/>
          <w:numId w:val="2"/>
        </w:numPr>
        <w:spacing w:before="120" w:beforeAutospacing="0" w:after="120" w:afterAutospacing="0" w:line="360" w:lineRule="auto"/>
        <w:jc w:val="both"/>
        <w:rPr>
          <w:rFonts w:ascii="Arial" w:hAnsi="Arial" w:cs="Arial"/>
          <w:color w:val="000000" w:themeColor="text1"/>
        </w:rPr>
      </w:pPr>
      <w:proofErr w:type="gramStart"/>
      <w:r w:rsidRPr="00BE4DD3">
        <w:rPr>
          <w:rFonts w:ascii="Arial" w:hAnsi="Arial" w:cs="Arial"/>
          <w:color w:val="000000" w:themeColor="text1"/>
        </w:rPr>
        <w:lastRenderedPageBreak/>
        <w:t>( x</w:t>
      </w:r>
      <w:proofErr w:type="gramEnd"/>
      <w:r w:rsidRPr="00BE4DD3">
        <w:rPr>
          <w:rFonts w:ascii="Arial" w:hAnsi="Arial" w:cs="Arial"/>
          <w:color w:val="000000" w:themeColor="text1"/>
        </w:rPr>
        <w:t xml:space="preserve"> ) estagiário/a de psicologia ou serviço social (máximo 1)</w:t>
      </w:r>
    </w:p>
    <w:p w:rsidR="006B4FAD" w:rsidRPr="00BE4DD3" w:rsidRDefault="006B4FAD" w:rsidP="006B4FAD">
      <w:pPr>
        <w:pStyle w:val="NormalWeb"/>
        <w:numPr>
          <w:ilvl w:val="0"/>
          <w:numId w:val="2"/>
        </w:numPr>
        <w:spacing w:before="120" w:beforeAutospacing="0" w:after="120" w:afterAutospacing="0" w:line="360" w:lineRule="auto"/>
        <w:jc w:val="both"/>
        <w:rPr>
          <w:rFonts w:ascii="Arial" w:hAnsi="Arial" w:cs="Arial"/>
          <w:color w:val="000000" w:themeColor="text1"/>
        </w:rPr>
      </w:pPr>
      <w:proofErr w:type="gramStart"/>
      <w:r w:rsidRPr="00BE4DD3">
        <w:rPr>
          <w:rFonts w:ascii="Arial" w:hAnsi="Arial" w:cs="Arial"/>
          <w:color w:val="000000" w:themeColor="text1"/>
        </w:rPr>
        <w:t>( x</w:t>
      </w:r>
      <w:proofErr w:type="gramEnd"/>
      <w:r w:rsidRPr="00BE4DD3">
        <w:rPr>
          <w:rFonts w:ascii="Arial" w:hAnsi="Arial" w:cs="Arial"/>
          <w:color w:val="000000" w:themeColor="text1"/>
        </w:rPr>
        <w:t xml:space="preserve"> ) psicólogos/as (máximo 2)</w:t>
      </w:r>
    </w:p>
    <w:p w:rsidR="006B4FAD" w:rsidRPr="00BE4DD3" w:rsidRDefault="006B4FAD" w:rsidP="006B4FAD">
      <w:pPr>
        <w:pStyle w:val="NormalWeb"/>
        <w:numPr>
          <w:ilvl w:val="0"/>
          <w:numId w:val="2"/>
        </w:numPr>
        <w:spacing w:before="120" w:beforeAutospacing="0" w:after="120" w:afterAutospacing="0" w:line="360" w:lineRule="auto"/>
        <w:jc w:val="both"/>
        <w:rPr>
          <w:rFonts w:ascii="Arial" w:hAnsi="Arial" w:cs="Arial"/>
          <w:color w:val="000000" w:themeColor="text1"/>
        </w:rPr>
      </w:pPr>
      <w:proofErr w:type="gramStart"/>
      <w:r w:rsidRPr="00BE4DD3">
        <w:rPr>
          <w:rFonts w:ascii="Arial" w:hAnsi="Arial" w:cs="Arial"/>
          <w:color w:val="000000" w:themeColor="text1"/>
        </w:rPr>
        <w:t>( x</w:t>
      </w:r>
      <w:proofErr w:type="gramEnd"/>
      <w:r w:rsidRPr="00BE4DD3">
        <w:rPr>
          <w:rFonts w:ascii="Arial" w:hAnsi="Arial" w:cs="Arial"/>
          <w:color w:val="000000" w:themeColor="text1"/>
        </w:rPr>
        <w:t xml:space="preserve"> ) assistentes sociais (máximo 2)</w:t>
      </w:r>
    </w:p>
    <w:p w:rsidR="006B4FAD" w:rsidRPr="00BE4DD3" w:rsidRDefault="006B4FAD" w:rsidP="006B4FAD">
      <w:pPr>
        <w:pStyle w:val="NormalWeb"/>
        <w:spacing w:before="120" w:beforeAutospacing="0" w:after="120" w:afterAutospacing="0" w:line="360" w:lineRule="auto"/>
        <w:ind w:left="720"/>
        <w:jc w:val="both"/>
        <w:rPr>
          <w:rFonts w:ascii="Arial" w:hAnsi="Arial" w:cs="Arial"/>
          <w:color w:val="000000" w:themeColor="text1"/>
        </w:rPr>
      </w:pPr>
    </w:p>
    <w:p w:rsidR="006B4FAD" w:rsidRPr="00BE4DD3" w:rsidRDefault="006B4FAD" w:rsidP="006B4FAD">
      <w:pPr>
        <w:pStyle w:val="NormalWeb"/>
        <w:spacing w:before="120" w:beforeAutospacing="0" w:after="120" w:afterAutospacing="0" w:line="360" w:lineRule="auto"/>
        <w:jc w:val="both"/>
        <w:rPr>
          <w:rFonts w:ascii="Arial" w:hAnsi="Arial" w:cs="Arial"/>
          <w:b/>
          <w:color w:val="000000" w:themeColor="text1"/>
        </w:rPr>
      </w:pPr>
      <w:r w:rsidRPr="00BE4DD3">
        <w:rPr>
          <w:rFonts w:ascii="Arial" w:hAnsi="Arial" w:cs="Arial"/>
          <w:b/>
          <w:color w:val="000000" w:themeColor="text1"/>
        </w:rPr>
        <w:t>6. DA REMUNERAÇÃO DA EQUIPE DE TRABALHO (OBSERVAR CLÁUSULA SEXTA DO EDITAL)</w:t>
      </w:r>
    </w:p>
    <w:p w:rsidR="006B4FAD" w:rsidRPr="00BE4DD3" w:rsidRDefault="006B4FAD" w:rsidP="006B4FAD">
      <w:pPr>
        <w:pStyle w:val="NormalWeb"/>
        <w:spacing w:before="120" w:beforeAutospacing="0" w:after="120" w:afterAutospacing="0" w:line="360" w:lineRule="auto"/>
        <w:jc w:val="both"/>
        <w:rPr>
          <w:rFonts w:ascii="Arial" w:hAnsi="Arial" w:cs="Arial"/>
          <w:color w:val="000000" w:themeColor="text1"/>
        </w:rPr>
      </w:pPr>
      <w:r w:rsidRPr="00BE4DD3">
        <w:rPr>
          <w:rFonts w:ascii="Arial" w:hAnsi="Arial" w:cs="Arial"/>
          <w:color w:val="000000" w:themeColor="text1"/>
        </w:rPr>
        <w:t>Os valores são originários de pesquisa efetuada no Processo Administrativo SEI nº 2021/0004554.</w:t>
      </w:r>
    </w:p>
    <w:p w:rsidR="006B4FAD" w:rsidRPr="00BE4DD3" w:rsidRDefault="006B4FAD" w:rsidP="006B4FAD">
      <w:pPr>
        <w:pStyle w:val="PargrafodaLista"/>
        <w:spacing w:before="120" w:after="120" w:line="360" w:lineRule="auto"/>
        <w:ind w:left="0"/>
        <w:jc w:val="both"/>
        <w:rPr>
          <w:rFonts w:ascii="Arial" w:hAnsi="Arial" w:cs="Arial"/>
          <w:color w:val="000000" w:themeColor="text1"/>
          <w:sz w:val="24"/>
          <w:szCs w:val="24"/>
        </w:rPr>
      </w:pPr>
    </w:p>
    <w:tbl>
      <w:tblPr>
        <w:tblW w:w="9781" w:type="dxa"/>
        <w:jc w:val="center"/>
        <w:tblLayout w:type="fixed"/>
        <w:tblLook w:val="04A0" w:firstRow="1" w:lastRow="0" w:firstColumn="1" w:lastColumn="0" w:noHBand="0" w:noVBand="1"/>
      </w:tblPr>
      <w:tblGrid>
        <w:gridCol w:w="3840"/>
        <w:gridCol w:w="1210"/>
        <w:gridCol w:w="1896"/>
        <w:gridCol w:w="2835"/>
      </w:tblGrid>
      <w:tr w:rsidR="006B4FAD" w:rsidRPr="00BE4DD3" w:rsidTr="00956AB2">
        <w:trPr>
          <w:trHeight w:val="505"/>
          <w:jc w:val="center"/>
        </w:trPr>
        <w:tc>
          <w:tcPr>
            <w:tcW w:w="3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B4FAD" w:rsidRPr="00BE4DD3" w:rsidRDefault="006B4FAD" w:rsidP="00956AB2">
            <w:pPr>
              <w:spacing w:after="0" w:line="360" w:lineRule="auto"/>
              <w:rPr>
                <w:rFonts w:ascii="Arial" w:eastAsia="Arial" w:hAnsi="Arial" w:cs="Arial"/>
                <w:b/>
                <w:bCs/>
                <w:color w:val="000000" w:themeColor="text1"/>
                <w:sz w:val="24"/>
                <w:szCs w:val="24"/>
              </w:rPr>
            </w:pPr>
            <w:r w:rsidRPr="00BE4DD3">
              <w:rPr>
                <w:rFonts w:ascii="Arial" w:eastAsia="Arial" w:hAnsi="Arial" w:cs="Arial"/>
                <w:b/>
                <w:bCs/>
                <w:color w:val="000000" w:themeColor="text1"/>
                <w:sz w:val="24"/>
                <w:szCs w:val="24"/>
              </w:rPr>
              <w:t>6.1 Coordenação</w:t>
            </w:r>
          </w:p>
        </w:tc>
        <w:tc>
          <w:tcPr>
            <w:tcW w:w="1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B4FAD" w:rsidRPr="00BE4DD3" w:rsidRDefault="006B4FAD" w:rsidP="00956AB2">
            <w:pPr>
              <w:spacing w:after="0" w:line="360" w:lineRule="auto"/>
              <w:jc w:val="center"/>
              <w:rPr>
                <w:rFonts w:ascii="Arial" w:eastAsia="Arial" w:hAnsi="Arial" w:cs="Arial"/>
                <w:b/>
                <w:bCs/>
                <w:color w:val="000000" w:themeColor="text1"/>
                <w:sz w:val="24"/>
                <w:szCs w:val="24"/>
              </w:rPr>
            </w:pPr>
            <w:proofErr w:type="spellStart"/>
            <w:r w:rsidRPr="00BE4DD3">
              <w:rPr>
                <w:rFonts w:ascii="Arial" w:eastAsia="Arial" w:hAnsi="Arial" w:cs="Arial"/>
                <w:b/>
                <w:bCs/>
                <w:color w:val="000000" w:themeColor="text1"/>
                <w:sz w:val="24"/>
                <w:szCs w:val="24"/>
              </w:rPr>
              <w:t>Qtde</w:t>
            </w:r>
            <w:proofErr w:type="spellEnd"/>
          </w:p>
        </w:tc>
        <w:tc>
          <w:tcPr>
            <w:tcW w:w="18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B4FAD" w:rsidRPr="00BE4DD3" w:rsidRDefault="006B4FAD" w:rsidP="00956AB2">
            <w:pPr>
              <w:spacing w:after="0" w:line="360" w:lineRule="auto"/>
              <w:jc w:val="center"/>
              <w:rPr>
                <w:rFonts w:ascii="Arial" w:eastAsia="Arial" w:hAnsi="Arial" w:cs="Arial"/>
                <w:b/>
                <w:bCs/>
                <w:color w:val="000000" w:themeColor="text1"/>
                <w:sz w:val="24"/>
                <w:szCs w:val="24"/>
              </w:rPr>
            </w:pPr>
            <w:r w:rsidRPr="00BE4DD3">
              <w:rPr>
                <w:rFonts w:ascii="Arial" w:eastAsia="Arial" w:hAnsi="Arial" w:cs="Arial"/>
                <w:b/>
                <w:bCs/>
                <w:color w:val="000000" w:themeColor="text1"/>
                <w:sz w:val="24"/>
                <w:szCs w:val="24"/>
              </w:rPr>
              <w:t>Valor Unitário Mensal</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B4FAD" w:rsidRPr="00BE4DD3" w:rsidRDefault="006B4FAD" w:rsidP="00956AB2">
            <w:pPr>
              <w:spacing w:after="0" w:line="360" w:lineRule="auto"/>
              <w:rPr>
                <w:color w:val="000000" w:themeColor="text1"/>
                <w:sz w:val="24"/>
                <w:szCs w:val="24"/>
              </w:rPr>
            </w:pPr>
            <w:r w:rsidRPr="00BE4DD3">
              <w:rPr>
                <w:rFonts w:ascii="Arial" w:eastAsia="Arial" w:hAnsi="Arial" w:cs="Arial"/>
                <w:b/>
                <w:bCs/>
                <w:color w:val="000000" w:themeColor="text1"/>
                <w:sz w:val="24"/>
                <w:szCs w:val="24"/>
              </w:rPr>
              <w:t xml:space="preserve">Valor Total Mensal </w:t>
            </w:r>
          </w:p>
        </w:tc>
      </w:tr>
      <w:tr w:rsidR="006B4FAD" w:rsidRPr="00BE4DD3" w:rsidTr="00956AB2">
        <w:trPr>
          <w:trHeight w:val="60"/>
          <w:jc w:val="center"/>
        </w:trPr>
        <w:tc>
          <w:tcPr>
            <w:tcW w:w="3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B4FAD" w:rsidRPr="00BE4DD3" w:rsidRDefault="006B4FAD" w:rsidP="00956AB2">
            <w:pPr>
              <w:spacing w:after="0" w:line="360" w:lineRule="auto"/>
              <w:jc w:val="both"/>
              <w:rPr>
                <w:rFonts w:ascii="Arial" w:eastAsia="Arial" w:hAnsi="Arial" w:cs="Arial"/>
                <w:color w:val="000000" w:themeColor="text1"/>
                <w:sz w:val="24"/>
                <w:szCs w:val="24"/>
              </w:rPr>
            </w:pPr>
            <w:r w:rsidRPr="00BE4DD3">
              <w:rPr>
                <w:rFonts w:ascii="Arial" w:eastAsia="Arial" w:hAnsi="Arial" w:cs="Arial"/>
                <w:color w:val="000000" w:themeColor="text1"/>
                <w:sz w:val="24"/>
                <w:szCs w:val="24"/>
              </w:rPr>
              <w:t>Coordenador</w:t>
            </w:r>
          </w:p>
        </w:tc>
        <w:tc>
          <w:tcPr>
            <w:tcW w:w="12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6B4FAD" w:rsidRPr="00BE4DD3" w:rsidRDefault="006B4FAD" w:rsidP="00956AB2">
            <w:pPr>
              <w:spacing w:after="0" w:line="360" w:lineRule="auto"/>
              <w:jc w:val="center"/>
              <w:rPr>
                <w:rFonts w:ascii="Arial" w:eastAsia="Arial" w:hAnsi="Arial" w:cs="Arial"/>
                <w:color w:val="000000" w:themeColor="text1"/>
                <w:sz w:val="24"/>
                <w:szCs w:val="24"/>
              </w:rPr>
            </w:pPr>
            <w:r w:rsidRPr="00BE4DD3">
              <w:rPr>
                <w:rFonts w:ascii="Arial" w:eastAsia="Arial" w:hAnsi="Arial" w:cs="Arial"/>
                <w:color w:val="000000" w:themeColor="text1"/>
                <w:sz w:val="24"/>
                <w:szCs w:val="24"/>
              </w:rPr>
              <w:t>1</w:t>
            </w:r>
          </w:p>
        </w:tc>
        <w:tc>
          <w:tcPr>
            <w:tcW w:w="18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6B4FAD" w:rsidRPr="00BE4DD3" w:rsidRDefault="006B4FAD" w:rsidP="00956AB2">
            <w:pPr>
              <w:spacing w:after="0" w:line="360" w:lineRule="auto"/>
              <w:jc w:val="center"/>
              <w:rPr>
                <w:rFonts w:ascii="Arial" w:eastAsia="Arial" w:hAnsi="Arial" w:cs="Arial"/>
                <w:color w:val="000000" w:themeColor="text1"/>
                <w:sz w:val="24"/>
                <w:szCs w:val="24"/>
              </w:rPr>
            </w:pPr>
            <w:r w:rsidRPr="00BE4DD3">
              <w:rPr>
                <w:rFonts w:ascii="Arial" w:eastAsia="Arial" w:hAnsi="Arial" w:cs="Arial"/>
                <w:color w:val="000000" w:themeColor="text1"/>
                <w:sz w:val="24"/>
                <w:szCs w:val="24"/>
              </w:rPr>
              <w:t>R$ 2.953,42</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6B4FAD" w:rsidRPr="00BE4DD3" w:rsidRDefault="006B4FAD" w:rsidP="00956AB2">
            <w:pPr>
              <w:spacing w:after="0" w:line="360" w:lineRule="auto"/>
              <w:jc w:val="center"/>
              <w:rPr>
                <w:rFonts w:ascii="Arial" w:eastAsia="Arial" w:hAnsi="Arial" w:cs="Arial"/>
                <w:color w:val="000000" w:themeColor="text1"/>
                <w:sz w:val="24"/>
                <w:szCs w:val="24"/>
              </w:rPr>
            </w:pPr>
            <w:r w:rsidRPr="00BE4DD3">
              <w:rPr>
                <w:rFonts w:ascii="Arial" w:eastAsia="Arial" w:hAnsi="Arial" w:cs="Arial"/>
                <w:color w:val="000000" w:themeColor="text1"/>
                <w:sz w:val="24"/>
                <w:szCs w:val="24"/>
              </w:rPr>
              <w:t>R$ 2.953,42</w:t>
            </w:r>
          </w:p>
        </w:tc>
      </w:tr>
      <w:tr w:rsidR="006B4FAD" w:rsidRPr="00BE4DD3" w:rsidTr="00956AB2">
        <w:trPr>
          <w:trHeight w:val="255"/>
          <w:jc w:val="center"/>
        </w:trPr>
        <w:tc>
          <w:tcPr>
            <w:tcW w:w="694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6B4FAD" w:rsidRPr="00BE4DD3" w:rsidRDefault="006B4FAD" w:rsidP="00956AB2">
            <w:pPr>
              <w:spacing w:after="0" w:line="360" w:lineRule="auto"/>
              <w:jc w:val="center"/>
              <w:rPr>
                <w:rFonts w:ascii="Arial" w:eastAsia="Arial" w:hAnsi="Arial" w:cs="Arial"/>
                <w:color w:val="000000" w:themeColor="text1"/>
                <w:sz w:val="24"/>
                <w:szCs w:val="24"/>
              </w:rPr>
            </w:pPr>
            <w:r w:rsidRPr="00BE4DD3">
              <w:rPr>
                <w:rFonts w:ascii="Arial" w:eastAsia="Arial" w:hAnsi="Arial" w:cs="Arial"/>
                <w:b/>
                <w:bCs/>
                <w:color w:val="000000" w:themeColor="text1"/>
                <w:sz w:val="24"/>
                <w:szCs w:val="24"/>
              </w:rPr>
              <w:t>TOTAL DA CONTRATAÇÃO DE COORDENAÇÃO</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B4FAD" w:rsidRPr="00BE4DD3" w:rsidRDefault="006B4FAD" w:rsidP="00956AB2">
            <w:pPr>
              <w:spacing w:after="0" w:line="360" w:lineRule="auto"/>
              <w:jc w:val="center"/>
              <w:rPr>
                <w:rFonts w:ascii="Arial" w:eastAsia="Arial" w:hAnsi="Arial" w:cs="Arial"/>
                <w:b/>
                <w:color w:val="000000" w:themeColor="text1"/>
                <w:sz w:val="24"/>
                <w:szCs w:val="24"/>
              </w:rPr>
            </w:pPr>
            <w:r w:rsidRPr="00BE4DD3">
              <w:rPr>
                <w:rFonts w:ascii="Arial" w:eastAsia="Arial" w:hAnsi="Arial" w:cs="Arial"/>
                <w:b/>
                <w:color w:val="000000" w:themeColor="text1"/>
                <w:sz w:val="24"/>
                <w:szCs w:val="24"/>
              </w:rPr>
              <w:t>R$ 2.953,42</w:t>
            </w:r>
          </w:p>
        </w:tc>
      </w:tr>
    </w:tbl>
    <w:p w:rsidR="006B4FAD" w:rsidRPr="00BE4DD3" w:rsidRDefault="006B4FAD" w:rsidP="006B4FAD">
      <w:pPr>
        <w:pStyle w:val="PargrafodaLista"/>
        <w:spacing w:before="120" w:after="120" w:line="360" w:lineRule="auto"/>
        <w:rPr>
          <w:rFonts w:ascii="Arial" w:hAnsi="Arial" w:cs="Arial"/>
          <w:color w:val="000000" w:themeColor="text1"/>
          <w:sz w:val="24"/>
          <w:szCs w:val="24"/>
        </w:rPr>
      </w:pPr>
    </w:p>
    <w:tbl>
      <w:tblPr>
        <w:tblW w:w="9650" w:type="dxa"/>
        <w:jc w:val="center"/>
        <w:tblLayout w:type="fixed"/>
        <w:tblCellMar>
          <w:left w:w="70" w:type="dxa"/>
          <w:right w:w="70" w:type="dxa"/>
        </w:tblCellMar>
        <w:tblLook w:val="04A0" w:firstRow="1" w:lastRow="0" w:firstColumn="1" w:lastColumn="0" w:noHBand="0" w:noVBand="1"/>
      </w:tblPr>
      <w:tblGrid>
        <w:gridCol w:w="3959"/>
        <w:gridCol w:w="1276"/>
        <w:gridCol w:w="2410"/>
        <w:gridCol w:w="2005"/>
      </w:tblGrid>
      <w:tr w:rsidR="006B4FAD" w:rsidRPr="00BE4DD3" w:rsidTr="00956AB2">
        <w:trPr>
          <w:trHeight w:val="1106"/>
          <w:jc w:val="center"/>
        </w:trPr>
        <w:tc>
          <w:tcPr>
            <w:tcW w:w="39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rsidR="006B4FAD" w:rsidRPr="00BE4DD3" w:rsidRDefault="006B4FAD" w:rsidP="00956AB2">
            <w:pPr>
              <w:spacing w:before="120" w:after="120" w:line="360" w:lineRule="auto"/>
              <w:rPr>
                <w:rFonts w:ascii="Arial" w:hAnsi="Arial" w:cs="Arial"/>
                <w:b/>
                <w:bCs/>
                <w:color w:val="000000" w:themeColor="text1"/>
                <w:sz w:val="24"/>
                <w:szCs w:val="24"/>
              </w:rPr>
            </w:pPr>
            <w:r w:rsidRPr="00BE4DD3">
              <w:rPr>
                <w:rFonts w:ascii="Arial" w:hAnsi="Arial" w:cs="Arial"/>
                <w:b/>
                <w:bCs/>
                <w:color w:val="000000" w:themeColor="text1"/>
                <w:sz w:val="24"/>
                <w:szCs w:val="24"/>
              </w:rPr>
              <w:t>6.2 EQUIPE PSICOSSOCIAL</w:t>
            </w:r>
          </w:p>
        </w:tc>
        <w:tc>
          <w:tcPr>
            <w:tcW w:w="1276"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b/>
                <w:bCs/>
                <w:color w:val="000000" w:themeColor="text1"/>
                <w:sz w:val="24"/>
                <w:szCs w:val="24"/>
              </w:rPr>
            </w:pPr>
            <w:proofErr w:type="spellStart"/>
            <w:r w:rsidRPr="00BE4DD3">
              <w:rPr>
                <w:rFonts w:ascii="Arial" w:hAnsi="Arial" w:cs="Arial"/>
                <w:b/>
                <w:bCs/>
                <w:color w:val="000000" w:themeColor="text1"/>
                <w:sz w:val="24"/>
                <w:szCs w:val="24"/>
              </w:rPr>
              <w:t>Qtde</w:t>
            </w:r>
            <w:proofErr w:type="spellEnd"/>
            <w:r w:rsidRPr="00BE4DD3">
              <w:rPr>
                <w:rFonts w:ascii="Arial" w:hAnsi="Arial" w:cs="Arial"/>
                <w:b/>
                <w:bCs/>
                <w:color w:val="000000" w:themeColor="text1"/>
                <w:sz w:val="24"/>
                <w:szCs w:val="24"/>
              </w:rPr>
              <w:t>.</w:t>
            </w:r>
          </w:p>
        </w:tc>
        <w:tc>
          <w:tcPr>
            <w:tcW w:w="2410"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b/>
                <w:bCs/>
                <w:color w:val="000000" w:themeColor="text1"/>
                <w:sz w:val="24"/>
                <w:szCs w:val="24"/>
              </w:rPr>
            </w:pPr>
            <w:r w:rsidRPr="00BE4DD3">
              <w:rPr>
                <w:rFonts w:ascii="Arial" w:hAnsi="Arial" w:cs="Arial"/>
                <w:b/>
                <w:bCs/>
                <w:color w:val="000000" w:themeColor="text1"/>
                <w:sz w:val="24"/>
                <w:szCs w:val="24"/>
              </w:rPr>
              <w:t>Valor Mensal</w:t>
            </w:r>
          </w:p>
        </w:tc>
        <w:tc>
          <w:tcPr>
            <w:tcW w:w="2005"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rsidR="006B4FAD" w:rsidRPr="00BE4DD3" w:rsidRDefault="006B4FAD" w:rsidP="00956AB2">
            <w:pPr>
              <w:spacing w:before="120" w:after="120" w:line="360" w:lineRule="auto"/>
              <w:rPr>
                <w:rFonts w:ascii="Arial" w:hAnsi="Arial" w:cs="Arial"/>
                <w:b/>
                <w:bCs/>
                <w:color w:val="000000" w:themeColor="text1"/>
                <w:sz w:val="24"/>
                <w:szCs w:val="24"/>
              </w:rPr>
            </w:pPr>
            <w:r w:rsidRPr="00BE4DD3">
              <w:rPr>
                <w:rFonts w:ascii="Arial" w:hAnsi="Arial" w:cs="Arial"/>
                <w:b/>
                <w:bCs/>
                <w:color w:val="000000" w:themeColor="text1"/>
                <w:sz w:val="24"/>
                <w:szCs w:val="24"/>
              </w:rPr>
              <w:t xml:space="preserve">Valor Total Mensal </w:t>
            </w:r>
          </w:p>
        </w:tc>
      </w:tr>
      <w:tr w:rsidR="006B4FAD" w:rsidRPr="00BE4DD3" w:rsidTr="00956AB2">
        <w:trPr>
          <w:trHeight w:val="504"/>
          <w:jc w:val="center"/>
        </w:trPr>
        <w:tc>
          <w:tcPr>
            <w:tcW w:w="395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color w:val="000000" w:themeColor="text1"/>
                <w:sz w:val="24"/>
                <w:szCs w:val="24"/>
              </w:rPr>
            </w:pPr>
            <w:r w:rsidRPr="00BE4DD3">
              <w:rPr>
                <w:rFonts w:ascii="Arial" w:hAnsi="Arial" w:cs="Arial"/>
                <w:color w:val="000000" w:themeColor="text1"/>
                <w:sz w:val="24"/>
                <w:szCs w:val="24"/>
              </w:rPr>
              <w:t xml:space="preserve">Psicólogo </w:t>
            </w:r>
          </w:p>
        </w:tc>
        <w:tc>
          <w:tcPr>
            <w:tcW w:w="1276" w:type="dxa"/>
            <w:tcBorders>
              <w:top w:val="nil"/>
              <w:left w:val="nil"/>
              <w:bottom w:val="single" w:sz="8" w:space="0" w:color="000000" w:themeColor="text1"/>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color w:val="000000" w:themeColor="text1"/>
                <w:sz w:val="24"/>
                <w:szCs w:val="24"/>
              </w:rPr>
            </w:pPr>
            <w:r w:rsidRPr="00BE4DD3">
              <w:rPr>
                <w:rFonts w:ascii="Arial" w:hAnsi="Arial" w:cs="Arial"/>
                <w:color w:val="000000" w:themeColor="text1"/>
                <w:sz w:val="24"/>
                <w:szCs w:val="24"/>
              </w:rPr>
              <w:t> </w:t>
            </w:r>
          </w:p>
        </w:tc>
        <w:tc>
          <w:tcPr>
            <w:tcW w:w="2410" w:type="dxa"/>
            <w:tcBorders>
              <w:top w:val="nil"/>
              <w:left w:val="nil"/>
              <w:bottom w:val="single" w:sz="8" w:space="0" w:color="000000" w:themeColor="text1"/>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color w:val="000000" w:themeColor="text1"/>
                <w:sz w:val="24"/>
                <w:szCs w:val="24"/>
              </w:rPr>
            </w:pPr>
            <w:r w:rsidRPr="00BE4DD3">
              <w:rPr>
                <w:rFonts w:ascii="Arial" w:hAnsi="Arial" w:cs="Arial"/>
                <w:color w:val="000000" w:themeColor="text1"/>
                <w:sz w:val="24"/>
                <w:szCs w:val="24"/>
              </w:rPr>
              <w:t>R$ 2.215,61</w:t>
            </w:r>
          </w:p>
        </w:tc>
        <w:tc>
          <w:tcPr>
            <w:tcW w:w="2005" w:type="dxa"/>
            <w:tcBorders>
              <w:top w:val="nil"/>
              <w:left w:val="nil"/>
              <w:bottom w:val="single" w:sz="8" w:space="0" w:color="000000" w:themeColor="text1"/>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color w:val="000000" w:themeColor="text1"/>
                <w:sz w:val="24"/>
                <w:szCs w:val="24"/>
              </w:rPr>
            </w:pPr>
            <w:r w:rsidRPr="00BE4DD3">
              <w:rPr>
                <w:rFonts w:ascii="Arial" w:hAnsi="Arial" w:cs="Arial"/>
                <w:color w:val="000000" w:themeColor="text1"/>
                <w:sz w:val="24"/>
                <w:szCs w:val="24"/>
              </w:rPr>
              <w:t> </w:t>
            </w:r>
          </w:p>
        </w:tc>
      </w:tr>
      <w:tr w:rsidR="006B4FAD" w:rsidRPr="00BE4DD3" w:rsidTr="00956AB2">
        <w:trPr>
          <w:trHeight w:val="696"/>
          <w:jc w:val="center"/>
        </w:trPr>
        <w:tc>
          <w:tcPr>
            <w:tcW w:w="395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color w:val="000000" w:themeColor="text1"/>
                <w:sz w:val="24"/>
                <w:szCs w:val="24"/>
              </w:rPr>
            </w:pPr>
            <w:r w:rsidRPr="00BE4DD3">
              <w:rPr>
                <w:rFonts w:ascii="Arial" w:hAnsi="Arial" w:cs="Arial"/>
                <w:color w:val="000000" w:themeColor="text1"/>
                <w:sz w:val="24"/>
                <w:szCs w:val="24"/>
              </w:rPr>
              <w:t>Assistente Social</w:t>
            </w:r>
          </w:p>
        </w:tc>
        <w:tc>
          <w:tcPr>
            <w:tcW w:w="1276" w:type="dxa"/>
            <w:tcBorders>
              <w:top w:val="nil"/>
              <w:left w:val="nil"/>
              <w:bottom w:val="single" w:sz="8" w:space="0" w:color="000000" w:themeColor="text1"/>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color w:val="000000" w:themeColor="text1"/>
                <w:sz w:val="24"/>
                <w:szCs w:val="24"/>
              </w:rPr>
            </w:pPr>
            <w:r w:rsidRPr="00BE4DD3">
              <w:rPr>
                <w:rFonts w:ascii="Arial" w:hAnsi="Arial" w:cs="Arial"/>
                <w:color w:val="000000" w:themeColor="text1"/>
                <w:sz w:val="24"/>
                <w:szCs w:val="24"/>
              </w:rPr>
              <w:t> </w:t>
            </w:r>
          </w:p>
        </w:tc>
        <w:tc>
          <w:tcPr>
            <w:tcW w:w="2410" w:type="dxa"/>
            <w:tcBorders>
              <w:top w:val="nil"/>
              <w:left w:val="nil"/>
              <w:bottom w:val="single" w:sz="8" w:space="0" w:color="000000" w:themeColor="text1"/>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color w:val="000000" w:themeColor="text1"/>
                <w:sz w:val="24"/>
                <w:szCs w:val="24"/>
              </w:rPr>
            </w:pPr>
            <w:r w:rsidRPr="00BE4DD3">
              <w:rPr>
                <w:rFonts w:ascii="Arial" w:hAnsi="Arial" w:cs="Arial"/>
                <w:color w:val="000000" w:themeColor="text1"/>
                <w:sz w:val="24"/>
                <w:szCs w:val="24"/>
              </w:rPr>
              <w:t>R$ 2.215,61</w:t>
            </w:r>
          </w:p>
        </w:tc>
        <w:tc>
          <w:tcPr>
            <w:tcW w:w="2005" w:type="dxa"/>
            <w:tcBorders>
              <w:top w:val="nil"/>
              <w:left w:val="nil"/>
              <w:bottom w:val="single" w:sz="8" w:space="0" w:color="000000" w:themeColor="text1"/>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color w:val="000000" w:themeColor="text1"/>
                <w:sz w:val="24"/>
                <w:szCs w:val="24"/>
              </w:rPr>
            </w:pPr>
            <w:r w:rsidRPr="00BE4DD3">
              <w:rPr>
                <w:rFonts w:ascii="Arial" w:hAnsi="Arial" w:cs="Arial"/>
                <w:color w:val="000000" w:themeColor="text1"/>
                <w:sz w:val="24"/>
                <w:szCs w:val="24"/>
              </w:rPr>
              <w:t> </w:t>
            </w:r>
          </w:p>
        </w:tc>
      </w:tr>
      <w:tr w:rsidR="006B4FAD" w:rsidRPr="00BE4DD3" w:rsidTr="00956AB2">
        <w:trPr>
          <w:trHeight w:val="1206"/>
          <w:jc w:val="center"/>
        </w:trPr>
        <w:tc>
          <w:tcPr>
            <w:tcW w:w="395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color w:val="000000" w:themeColor="text1"/>
                <w:sz w:val="24"/>
                <w:szCs w:val="24"/>
              </w:rPr>
            </w:pPr>
            <w:r w:rsidRPr="00BE4DD3">
              <w:rPr>
                <w:rFonts w:ascii="Arial" w:hAnsi="Arial" w:cs="Arial"/>
                <w:color w:val="000000" w:themeColor="text1"/>
                <w:sz w:val="24"/>
                <w:szCs w:val="24"/>
              </w:rPr>
              <w:t>Estagiário de Psicologia</w:t>
            </w:r>
          </w:p>
        </w:tc>
        <w:tc>
          <w:tcPr>
            <w:tcW w:w="1276" w:type="dxa"/>
            <w:tcBorders>
              <w:top w:val="nil"/>
              <w:left w:val="nil"/>
              <w:bottom w:val="single" w:sz="8" w:space="0" w:color="000000" w:themeColor="text1"/>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color w:val="000000" w:themeColor="text1"/>
                <w:sz w:val="24"/>
                <w:szCs w:val="24"/>
              </w:rPr>
            </w:pPr>
            <w:r w:rsidRPr="00BE4DD3">
              <w:rPr>
                <w:rFonts w:ascii="Arial" w:hAnsi="Arial" w:cs="Arial"/>
                <w:color w:val="000000" w:themeColor="text1"/>
                <w:sz w:val="24"/>
                <w:szCs w:val="24"/>
              </w:rPr>
              <w:t> </w:t>
            </w:r>
          </w:p>
        </w:tc>
        <w:tc>
          <w:tcPr>
            <w:tcW w:w="2410" w:type="dxa"/>
            <w:tcBorders>
              <w:top w:val="nil"/>
              <w:left w:val="nil"/>
              <w:bottom w:val="single" w:sz="8" w:space="0" w:color="000000" w:themeColor="text1"/>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color w:val="000000" w:themeColor="text1"/>
                <w:sz w:val="24"/>
                <w:szCs w:val="24"/>
              </w:rPr>
            </w:pPr>
            <w:r w:rsidRPr="00BE4DD3">
              <w:rPr>
                <w:rFonts w:ascii="Arial" w:hAnsi="Arial" w:cs="Arial"/>
                <w:color w:val="000000" w:themeColor="text1"/>
                <w:sz w:val="24"/>
                <w:szCs w:val="24"/>
              </w:rPr>
              <w:t>R$ 592,87 de bolsa – auxílio</w:t>
            </w:r>
          </w:p>
        </w:tc>
        <w:tc>
          <w:tcPr>
            <w:tcW w:w="2005" w:type="dxa"/>
            <w:tcBorders>
              <w:top w:val="nil"/>
              <w:left w:val="nil"/>
              <w:bottom w:val="single" w:sz="8" w:space="0" w:color="000000" w:themeColor="text1"/>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color w:val="000000" w:themeColor="text1"/>
                <w:sz w:val="24"/>
                <w:szCs w:val="24"/>
              </w:rPr>
            </w:pPr>
            <w:r w:rsidRPr="00BE4DD3">
              <w:rPr>
                <w:rFonts w:ascii="Arial" w:hAnsi="Arial" w:cs="Arial"/>
                <w:color w:val="000000" w:themeColor="text1"/>
                <w:sz w:val="24"/>
                <w:szCs w:val="24"/>
              </w:rPr>
              <w:t> </w:t>
            </w:r>
          </w:p>
        </w:tc>
      </w:tr>
      <w:tr w:rsidR="006B4FAD" w:rsidRPr="00BE4DD3" w:rsidTr="00956AB2">
        <w:trPr>
          <w:trHeight w:val="960"/>
          <w:jc w:val="center"/>
        </w:trPr>
        <w:tc>
          <w:tcPr>
            <w:tcW w:w="3959" w:type="dxa"/>
            <w:tcBorders>
              <w:top w:val="nil"/>
              <w:left w:val="single" w:sz="8" w:space="0" w:color="000000" w:themeColor="text1"/>
              <w:bottom w:val="single" w:sz="4" w:space="0" w:color="auto"/>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color w:val="000000" w:themeColor="text1"/>
                <w:sz w:val="24"/>
                <w:szCs w:val="24"/>
              </w:rPr>
            </w:pPr>
            <w:r w:rsidRPr="00BE4DD3">
              <w:rPr>
                <w:rFonts w:ascii="Arial" w:hAnsi="Arial" w:cs="Arial"/>
                <w:color w:val="000000" w:themeColor="text1"/>
                <w:sz w:val="24"/>
                <w:szCs w:val="24"/>
              </w:rPr>
              <w:t>Estagiário de Serviço Social</w:t>
            </w:r>
          </w:p>
        </w:tc>
        <w:tc>
          <w:tcPr>
            <w:tcW w:w="1276" w:type="dxa"/>
            <w:tcBorders>
              <w:top w:val="nil"/>
              <w:left w:val="nil"/>
              <w:bottom w:val="single" w:sz="4" w:space="0" w:color="auto"/>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color w:val="000000" w:themeColor="text1"/>
                <w:sz w:val="24"/>
                <w:szCs w:val="24"/>
              </w:rPr>
            </w:pPr>
            <w:r w:rsidRPr="00BE4DD3">
              <w:rPr>
                <w:rFonts w:ascii="Arial" w:hAnsi="Arial" w:cs="Arial"/>
                <w:color w:val="000000" w:themeColor="text1"/>
                <w:sz w:val="24"/>
                <w:szCs w:val="24"/>
              </w:rPr>
              <w:t> </w:t>
            </w:r>
          </w:p>
        </w:tc>
        <w:tc>
          <w:tcPr>
            <w:tcW w:w="2410" w:type="dxa"/>
            <w:tcBorders>
              <w:top w:val="nil"/>
              <w:left w:val="nil"/>
              <w:bottom w:val="single" w:sz="4" w:space="0" w:color="auto"/>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color w:val="000000" w:themeColor="text1"/>
                <w:sz w:val="24"/>
                <w:szCs w:val="24"/>
              </w:rPr>
            </w:pPr>
            <w:r w:rsidRPr="00BE4DD3">
              <w:rPr>
                <w:rFonts w:ascii="Arial" w:hAnsi="Arial" w:cs="Arial"/>
                <w:color w:val="000000" w:themeColor="text1"/>
                <w:sz w:val="24"/>
                <w:szCs w:val="24"/>
              </w:rPr>
              <w:t>R$ 592,87 de bolsa – auxílio</w:t>
            </w:r>
          </w:p>
        </w:tc>
        <w:tc>
          <w:tcPr>
            <w:tcW w:w="2005" w:type="dxa"/>
            <w:tcBorders>
              <w:top w:val="nil"/>
              <w:left w:val="nil"/>
              <w:bottom w:val="single" w:sz="4" w:space="0" w:color="auto"/>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color w:val="000000" w:themeColor="text1"/>
                <w:sz w:val="24"/>
                <w:szCs w:val="24"/>
              </w:rPr>
            </w:pPr>
            <w:r w:rsidRPr="00BE4DD3">
              <w:rPr>
                <w:rFonts w:ascii="Arial" w:hAnsi="Arial" w:cs="Arial"/>
                <w:color w:val="000000" w:themeColor="text1"/>
                <w:sz w:val="24"/>
                <w:szCs w:val="24"/>
              </w:rPr>
              <w:t> </w:t>
            </w:r>
          </w:p>
        </w:tc>
      </w:tr>
      <w:tr w:rsidR="006B4FAD" w:rsidRPr="00BE4DD3" w:rsidTr="00956AB2">
        <w:trPr>
          <w:trHeight w:val="960"/>
          <w:jc w:val="center"/>
        </w:trPr>
        <w:tc>
          <w:tcPr>
            <w:tcW w:w="3959" w:type="dxa"/>
            <w:tcBorders>
              <w:top w:val="nil"/>
              <w:left w:val="single" w:sz="8" w:space="0" w:color="000000" w:themeColor="text1"/>
              <w:bottom w:val="single" w:sz="4" w:space="0" w:color="auto"/>
              <w:right w:val="single" w:sz="8" w:space="0" w:color="000000" w:themeColor="text1"/>
            </w:tcBorders>
            <w:shd w:val="clear" w:color="auto" w:fill="auto"/>
            <w:vAlign w:val="center"/>
          </w:tcPr>
          <w:p w:rsidR="006B4FAD" w:rsidRPr="00BE4DD3" w:rsidRDefault="006B4FAD" w:rsidP="00956AB2">
            <w:pPr>
              <w:spacing w:before="120" w:after="120" w:line="360" w:lineRule="auto"/>
              <w:jc w:val="center"/>
              <w:rPr>
                <w:rFonts w:ascii="Arial" w:hAnsi="Arial" w:cs="Arial"/>
                <w:color w:val="000000" w:themeColor="text1"/>
                <w:sz w:val="24"/>
                <w:szCs w:val="24"/>
              </w:rPr>
            </w:pPr>
            <w:r w:rsidRPr="00BE4DD3">
              <w:rPr>
                <w:rFonts w:ascii="Arial" w:eastAsia="Arial" w:hAnsi="Arial" w:cs="Arial"/>
                <w:color w:val="000000" w:themeColor="text1"/>
                <w:sz w:val="24"/>
                <w:szCs w:val="24"/>
              </w:rPr>
              <w:t xml:space="preserve">Auxilio transporte, </w:t>
            </w:r>
            <w:r w:rsidRPr="00BE4DD3">
              <w:rPr>
                <w:rFonts w:ascii="Arial" w:eastAsia="Bookman Old Style" w:hAnsi="Arial" w:cs="Arial"/>
                <w:color w:val="000000" w:themeColor="text1"/>
                <w:sz w:val="24"/>
                <w:szCs w:val="24"/>
              </w:rPr>
              <w:t>na hipótese d</w:t>
            </w:r>
            <w:r w:rsidRPr="00BE4DD3">
              <w:rPr>
                <w:rFonts w:ascii="Arial" w:eastAsia="Times New Roman" w:hAnsi="Arial" w:cs="Arial"/>
                <w:color w:val="000000" w:themeColor="text1"/>
                <w:sz w:val="24"/>
                <w:szCs w:val="24"/>
              </w:rPr>
              <w:t>e a equipe contar com estagiários</w:t>
            </w:r>
            <w:r w:rsidRPr="00BE4DD3">
              <w:rPr>
                <w:rFonts w:ascii="Arial" w:eastAsia="Arial" w:hAnsi="Arial" w:cs="Arial"/>
                <w:color w:val="000000" w:themeColor="text1"/>
                <w:sz w:val="24"/>
                <w:szCs w:val="24"/>
              </w:rPr>
              <w:t>.</w:t>
            </w:r>
          </w:p>
        </w:tc>
        <w:tc>
          <w:tcPr>
            <w:tcW w:w="1276" w:type="dxa"/>
            <w:tcBorders>
              <w:top w:val="nil"/>
              <w:left w:val="nil"/>
              <w:bottom w:val="single" w:sz="4" w:space="0" w:color="auto"/>
              <w:right w:val="single" w:sz="8" w:space="0" w:color="000000" w:themeColor="text1"/>
            </w:tcBorders>
            <w:shd w:val="clear" w:color="auto" w:fill="auto"/>
            <w:vAlign w:val="center"/>
          </w:tcPr>
          <w:p w:rsidR="006B4FAD" w:rsidRPr="00BE4DD3" w:rsidRDefault="006B4FAD" w:rsidP="00956AB2">
            <w:pPr>
              <w:spacing w:before="120" w:after="120" w:line="360" w:lineRule="auto"/>
              <w:jc w:val="center"/>
              <w:rPr>
                <w:rFonts w:ascii="Arial" w:hAnsi="Arial" w:cs="Arial"/>
                <w:color w:val="000000" w:themeColor="text1"/>
                <w:sz w:val="24"/>
                <w:szCs w:val="24"/>
              </w:rPr>
            </w:pPr>
          </w:p>
        </w:tc>
        <w:tc>
          <w:tcPr>
            <w:tcW w:w="2410" w:type="dxa"/>
            <w:tcBorders>
              <w:top w:val="nil"/>
              <w:left w:val="nil"/>
              <w:bottom w:val="single" w:sz="4" w:space="0" w:color="auto"/>
              <w:right w:val="single" w:sz="8" w:space="0" w:color="000000" w:themeColor="text1"/>
            </w:tcBorders>
            <w:shd w:val="clear" w:color="auto" w:fill="auto"/>
            <w:vAlign w:val="center"/>
          </w:tcPr>
          <w:p w:rsidR="006B4FAD" w:rsidRPr="00BE4DD3" w:rsidRDefault="006B4FAD" w:rsidP="00956AB2">
            <w:pPr>
              <w:spacing w:before="120" w:after="120" w:line="360" w:lineRule="auto"/>
              <w:jc w:val="center"/>
              <w:rPr>
                <w:rFonts w:ascii="Arial" w:hAnsi="Arial" w:cs="Arial"/>
                <w:color w:val="000000" w:themeColor="text1"/>
                <w:sz w:val="24"/>
                <w:szCs w:val="24"/>
              </w:rPr>
            </w:pPr>
            <w:r w:rsidRPr="00BE4DD3">
              <w:rPr>
                <w:rFonts w:ascii="Arial" w:eastAsia="Times New Roman" w:hAnsi="Arial" w:cs="Arial"/>
                <w:color w:val="000000" w:themeColor="text1"/>
                <w:sz w:val="24"/>
                <w:szCs w:val="24"/>
              </w:rPr>
              <w:t xml:space="preserve">Valor de </w:t>
            </w:r>
            <w:r w:rsidRPr="00BE4DD3">
              <w:rPr>
                <w:rFonts w:ascii="Arial" w:eastAsia="Arial" w:hAnsi="Arial" w:cs="Arial"/>
                <w:color w:val="000000" w:themeColor="text1"/>
                <w:sz w:val="24"/>
                <w:szCs w:val="24"/>
              </w:rPr>
              <w:t>R$ 66,96</w:t>
            </w:r>
          </w:p>
        </w:tc>
        <w:tc>
          <w:tcPr>
            <w:tcW w:w="2005" w:type="dxa"/>
            <w:tcBorders>
              <w:top w:val="nil"/>
              <w:left w:val="nil"/>
              <w:bottom w:val="single" w:sz="4" w:space="0" w:color="auto"/>
              <w:right w:val="single" w:sz="8" w:space="0" w:color="000000" w:themeColor="text1"/>
            </w:tcBorders>
            <w:shd w:val="clear" w:color="auto" w:fill="auto"/>
            <w:vAlign w:val="center"/>
          </w:tcPr>
          <w:p w:rsidR="006B4FAD" w:rsidRPr="00BE4DD3" w:rsidRDefault="006B4FAD" w:rsidP="00956AB2">
            <w:pPr>
              <w:spacing w:before="120" w:after="120" w:line="360" w:lineRule="auto"/>
              <w:jc w:val="center"/>
              <w:rPr>
                <w:rFonts w:ascii="Arial" w:hAnsi="Arial" w:cs="Arial"/>
                <w:color w:val="000000" w:themeColor="text1"/>
                <w:sz w:val="24"/>
                <w:szCs w:val="24"/>
              </w:rPr>
            </w:pPr>
          </w:p>
        </w:tc>
      </w:tr>
      <w:tr w:rsidR="006B4FAD" w:rsidRPr="00BE4DD3" w:rsidTr="00956AB2">
        <w:trPr>
          <w:trHeight w:val="813"/>
          <w:jc w:val="center"/>
        </w:trPr>
        <w:tc>
          <w:tcPr>
            <w:tcW w:w="3959" w:type="dxa"/>
            <w:tcBorders>
              <w:top w:val="nil"/>
              <w:left w:val="single" w:sz="8" w:space="0" w:color="000000" w:themeColor="text1"/>
              <w:bottom w:val="single" w:sz="4" w:space="0" w:color="auto"/>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color w:val="000000" w:themeColor="text1"/>
                <w:sz w:val="24"/>
                <w:szCs w:val="24"/>
              </w:rPr>
            </w:pPr>
            <w:r w:rsidRPr="00BE4DD3">
              <w:rPr>
                <w:rFonts w:ascii="Arial" w:hAnsi="Arial" w:cs="Arial"/>
                <w:color w:val="000000" w:themeColor="text1"/>
                <w:sz w:val="24"/>
                <w:szCs w:val="24"/>
              </w:rPr>
              <w:t>TOTAL 6.2 =</w:t>
            </w:r>
          </w:p>
        </w:tc>
        <w:tc>
          <w:tcPr>
            <w:tcW w:w="1276" w:type="dxa"/>
            <w:tcBorders>
              <w:top w:val="nil"/>
              <w:left w:val="nil"/>
              <w:bottom w:val="single" w:sz="4" w:space="0" w:color="auto"/>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color w:val="000000" w:themeColor="text1"/>
                <w:sz w:val="24"/>
                <w:szCs w:val="24"/>
              </w:rPr>
            </w:pPr>
          </w:p>
        </w:tc>
        <w:tc>
          <w:tcPr>
            <w:tcW w:w="2410" w:type="dxa"/>
            <w:tcBorders>
              <w:top w:val="nil"/>
              <w:left w:val="nil"/>
              <w:bottom w:val="single" w:sz="4" w:space="0" w:color="auto"/>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color w:val="000000" w:themeColor="text1"/>
                <w:sz w:val="24"/>
                <w:szCs w:val="24"/>
              </w:rPr>
            </w:pPr>
          </w:p>
        </w:tc>
        <w:tc>
          <w:tcPr>
            <w:tcW w:w="2005" w:type="dxa"/>
            <w:tcBorders>
              <w:top w:val="nil"/>
              <w:left w:val="nil"/>
              <w:bottom w:val="single" w:sz="4" w:space="0" w:color="auto"/>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color w:val="000000" w:themeColor="text1"/>
                <w:sz w:val="24"/>
                <w:szCs w:val="24"/>
              </w:rPr>
            </w:pPr>
            <w:r w:rsidRPr="00BE4DD3">
              <w:rPr>
                <w:rFonts w:ascii="Arial" w:hAnsi="Arial" w:cs="Arial"/>
                <w:color w:val="000000" w:themeColor="text1"/>
                <w:sz w:val="24"/>
                <w:szCs w:val="24"/>
              </w:rPr>
              <w:t>R$</w:t>
            </w:r>
          </w:p>
        </w:tc>
      </w:tr>
    </w:tbl>
    <w:p w:rsidR="006B4FAD" w:rsidRPr="00BE4DD3" w:rsidRDefault="006B4FAD" w:rsidP="006B4FAD">
      <w:pPr>
        <w:spacing w:before="120" w:after="120" w:line="360" w:lineRule="auto"/>
        <w:jc w:val="both"/>
        <w:rPr>
          <w:rFonts w:ascii="Arial" w:hAnsi="Arial" w:cs="Arial"/>
          <w:color w:val="000000" w:themeColor="text1"/>
          <w:sz w:val="24"/>
          <w:szCs w:val="24"/>
        </w:rPr>
      </w:pPr>
    </w:p>
    <w:tbl>
      <w:tblPr>
        <w:tblStyle w:val="Tabelacomgrade"/>
        <w:tblW w:w="8859" w:type="dxa"/>
        <w:jc w:val="center"/>
        <w:tblLayout w:type="fixed"/>
        <w:tblLook w:val="04A0" w:firstRow="1" w:lastRow="0" w:firstColumn="1" w:lastColumn="0" w:noHBand="0" w:noVBand="1"/>
      </w:tblPr>
      <w:tblGrid>
        <w:gridCol w:w="6301"/>
        <w:gridCol w:w="2558"/>
      </w:tblGrid>
      <w:tr w:rsidR="006B4FAD" w:rsidRPr="00BE4DD3" w:rsidTr="00956AB2">
        <w:trPr>
          <w:jc w:val="center"/>
        </w:trPr>
        <w:tc>
          <w:tcPr>
            <w:tcW w:w="6301" w:type="dxa"/>
          </w:tcPr>
          <w:p w:rsidR="006B4FAD" w:rsidRPr="00BE4DD3" w:rsidRDefault="006B4FAD" w:rsidP="00956AB2">
            <w:pPr>
              <w:pStyle w:val="NormalWeb"/>
              <w:spacing w:before="120" w:beforeAutospacing="0" w:after="120" w:afterAutospacing="0" w:line="360" w:lineRule="auto"/>
              <w:jc w:val="both"/>
              <w:rPr>
                <w:rFonts w:ascii="Arial" w:hAnsi="Arial" w:cs="Arial"/>
                <w:b/>
                <w:color w:val="000000" w:themeColor="text1"/>
              </w:rPr>
            </w:pPr>
            <w:r w:rsidRPr="00BE4DD3">
              <w:rPr>
                <w:rFonts w:ascii="Arial" w:hAnsi="Arial" w:cs="Arial"/>
                <w:b/>
                <w:color w:val="000000" w:themeColor="text1"/>
              </w:rPr>
              <w:t>TOTAL DA CONTRATAÇÃO DE PESSOAL (6.1+6.2) =</w:t>
            </w:r>
          </w:p>
        </w:tc>
        <w:tc>
          <w:tcPr>
            <w:tcW w:w="2558" w:type="dxa"/>
          </w:tcPr>
          <w:p w:rsidR="006B4FAD" w:rsidRPr="00BE4DD3" w:rsidRDefault="006B4FAD" w:rsidP="00956AB2">
            <w:pPr>
              <w:pStyle w:val="NormalWeb"/>
              <w:spacing w:before="120" w:beforeAutospacing="0" w:after="120" w:afterAutospacing="0" w:line="360" w:lineRule="auto"/>
              <w:jc w:val="both"/>
              <w:rPr>
                <w:rFonts w:ascii="Arial" w:hAnsi="Arial" w:cs="Arial"/>
                <w:b/>
                <w:color w:val="000000" w:themeColor="text1"/>
              </w:rPr>
            </w:pPr>
            <w:r w:rsidRPr="00BE4DD3">
              <w:rPr>
                <w:rFonts w:ascii="Arial" w:hAnsi="Arial" w:cs="Arial"/>
                <w:b/>
                <w:color w:val="000000" w:themeColor="text1"/>
              </w:rPr>
              <w:t>R$</w:t>
            </w:r>
          </w:p>
        </w:tc>
      </w:tr>
    </w:tbl>
    <w:p w:rsidR="006B4FAD" w:rsidRPr="00BE4DD3" w:rsidRDefault="006B4FAD" w:rsidP="006B4FAD">
      <w:pPr>
        <w:pStyle w:val="PargrafodaLista"/>
        <w:spacing w:before="120" w:after="120" w:line="360" w:lineRule="auto"/>
        <w:rPr>
          <w:rFonts w:ascii="Arial" w:hAnsi="Arial" w:cs="Arial"/>
          <w:color w:val="000000" w:themeColor="text1"/>
          <w:sz w:val="24"/>
          <w:szCs w:val="24"/>
        </w:rPr>
      </w:pPr>
    </w:p>
    <w:p w:rsidR="006B4FAD" w:rsidRPr="00BE4DD3" w:rsidRDefault="006B4FAD" w:rsidP="006B4FAD">
      <w:pPr>
        <w:spacing w:before="120" w:after="120" w:line="360" w:lineRule="auto"/>
        <w:rPr>
          <w:rFonts w:ascii="Arial" w:hAnsi="Arial" w:cs="Arial"/>
          <w:color w:val="000000" w:themeColor="text1"/>
          <w:sz w:val="24"/>
          <w:szCs w:val="24"/>
        </w:rPr>
      </w:pPr>
      <w:r w:rsidRPr="00BE4DD3">
        <w:rPr>
          <w:rFonts w:ascii="Arial" w:hAnsi="Arial" w:cs="Arial"/>
          <w:b/>
          <w:color w:val="000000" w:themeColor="text1"/>
          <w:sz w:val="24"/>
          <w:szCs w:val="24"/>
        </w:rPr>
        <w:t>7. CONTRAPARTIDA DA PROPONENTE</w:t>
      </w:r>
    </w:p>
    <w:p w:rsidR="006B4FAD" w:rsidRPr="00BE4DD3" w:rsidRDefault="006B4FAD" w:rsidP="006B4FAD">
      <w:pPr>
        <w:spacing w:before="120" w:after="120" w:line="360" w:lineRule="auto"/>
        <w:rPr>
          <w:rFonts w:ascii="Arial" w:hAnsi="Arial" w:cs="Arial"/>
          <w:b/>
          <w:color w:val="000000" w:themeColor="text1"/>
          <w:sz w:val="24"/>
          <w:szCs w:val="24"/>
        </w:rPr>
      </w:pPr>
      <w:r w:rsidRPr="00BE4DD3">
        <w:rPr>
          <w:rFonts w:ascii="Arial" w:hAnsi="Arial" w:cs="Arial"/>
          <w:b/>
          <w:color w:val="000000" w:themeColor="text1"/>
          <w:sz w:val="24"/>
          <w:szCs w:val="24"/>
        </w:rPr>
        <w:t>7.1 Despesas mensais:</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91"/>
        <w:gridCol w:w="1809"/>
      </w:tblGrid>
      <w:tr w:rsidR="006B4FAD" w:rsidRPr="00BE4DD3" w:rsidTr="00956AB2">
        <w:trPr>
          <w:trHeight w:val="499"/>
          <w:jc w:val="center"/>
        </w:trPr>
        <w:tc>
          <w:tcPr>
            <w:tcW w:w="6691" w:type="dxa"/>
          </w:tcPr>
          <w:p w:rsidR="006B4FAD" w:rsidRPr="00BE4DD3" w:rsidRDefault="006B4FAD" w:rsidP="00956AB2">
            <w:pPr>
              <w:spacing w:before="120" w:after="120" w:line="360" w:lineRule="auto"/>
              <w:jc w:val="center"/>
              <w:rPr>
                <w:rFonts w:ascii="Arial" w:hAnsi="Arial" w:cs="Arial"/>
                <w:b/>
                <w:color w:val="000000" w:themeColor="text1"/>
                <w:sz w:val="24"/>
                <w:szCs w:val="24"/>
              </w:rPr>
            </w:pPr>
            <w:r w:rsidRPr="00BE4DD3">
              <w:rPr>
                <w:rFonts w:ascii="Arial" w:hAnsi="Arial" w:cs="Arial"/>
                <w:b/>
                <w:color w:val="000000" w:themeColor="text1"/>
                <w:sz w:val="24"/>
                <w:szCs w:val="24"/>
              </w:rPr>
              <w:t>Discriminação das despesas</w:t>
            </w:r>
          </w:p>
        </w:tc>
        <w:tc>
          <w:tcPr>
            <w:tcW w:w="1809" w:type="dxa"/>
          </w:tcPr>
          <w:p w:rsidR="006B4FAD" w:rsidRPr="00BE4DD3" w:rsidRDefault="006B4FAD" w:rsidP="00956AB2">
            <w:pPr>
              <w:spacing w:before="120" w:after="120" w:line="360" w:lineRule="auto"/>
              <w:jc w:val="center"/>
              <w:rPr>
                <w:rFonts w:ascii="Arial" w:hAnsi="Arial" w:cs="Arial"/>
                <w:b/>
                <w:color w:val="000000" w:themeColor="text1"/>
                <w:sz w:val="24"/>
                <w:szCs w:val="24"/>
              </w:rPr>
            </w:pPr>
            <w:r w:rsidRPr="00BE4DD3">
              <w:rPr>
                <w:rFonts w:ascii="Arial" w:hAnsi="Arial" w:cs="Arial"/>
                <w:b/>
                <w:color w:val="000000" w:themeColor="text1"/>
                <w:sz w:val="24"/>
                <w:szCs w:val="24"/>
              </w:rPr>
              <w:t>Valor</w:t>
            </w:r>
          </w:p>
        </w:tc>
      </w:tr>
      <w:tr w:rsidR="006B4FAD" w:rsidRPr="00BE4DD3" w:rsidTr="00956AB2">
        <w:trPr>
          <w:trHeight w:val="258"/>
          <w:jc w:val="center"/>
        </w:trPr>
        <w:tc>
          <w:tcPr>
            <w:tcW w:w="6691" w:type="dxa"/>
          </w:tcPr>
          <w:p w:rsidR="006B4FAD" w:rsidRPr="00BE4DD3" w:rsidRDefault="006B4FAD" w:rsidP="00956AB2">
            <w:pPr>
              <w:spacing w:before="120" w:after="120" w:line="360" w:lineRule="auto"/>
              <w:rPr>
                <w:rFonts w:ascii="Arial" w:hAnsi="Arial" w:cs="Arial"/>
                <w:color w:val="000000" w:themeColor="text1"/>
                <w:sz w:val="24"/>
                <w:szCs w:val="24"/>
              </w:rPr>
            </w:pPr>
            <w:r w:rsidRPr="00BE4DD3">
              <w:rPr>
                <w:rFonts w:ascii="Arial" w:hAnsi="Arial" w:cs="Arial"/>
                <w:color w:val="000000" w:themeColor="text1"/>
                <w:sz w:val="24"/>
                <w:szCs w:val="24"/>
              </w:rPr>
              <w:t>Material de expediente/Impressos</w:t>
            </w:r>
          </w:p>
        </w:tc>
        <w:tc>
          <w:tcPr>
            <w:tcW w:w="1809" w:type="dxa"/>
          </w:tcPr>
          <w:p w:rsidR="006B4FAD" w:rsidRPr="00BE4DD3" w:rsidRDefault="006B4FAD" w:rsidP="00956AB2">
            <w:pPr>
              <w:spacing w:before="120" w:after="120" w:line="360" w:lineRule="auto"/>
              <w:rPr>
                <w:rFonts w:ascii="Arial" w:hAnsi="Arial" w:cs="Arial"/>
                <w:b/>
                <w:color w:val="000000" w:themeColor="text1"/>
                <w:sz w:val="24"/>
                <w:szCs w:val="24"/>
              </w:rPr>
            </w:pPr>
          </w:p>
        </w:tc>
      </w:tr>
      <w:tr w:rsidR="006B4FAD" w:rsidRPr="00BE4DD3" w:rsidTr="00956AB2">
        <w:trPr>
          <w:trHeight w:val="258"/>
          <w:jc w:val="center"/>
        </w:trPr>
        <w:tc>
          <w:tcPr>
            <w:tcW w:w="6691" w:type="dxa"/>
          </w:tcPr>
          <w:p w:rsidR="006B4FAD" w:rsidRPr="00BE4DD3" w:rsidRDefault="006B4FAD" w:rsidP="00956AB2">
            <w:pPr>
              <w:spacing w:before="120" w:after="120" w:line="360" w:lineRule="auto"/>
              <w:rPr>
                <w:rFonts w:ascii="Arial" w:hAnsi="Arial" w:cs="Arial"/>
                <w:color w:val="000000" w:themeColor="text1"/>
                <w:sz w:val="24"/>
                <w:szCs w:val="24"/>
              </w:rPr>
            </w:pPr>
            <w:r w:rsidRPr="00BE4DD3">
              <w:rPr>
                <w:rFonts w:ascii="Arial" w:hAnsi="Arial" w:cs="Arial"/>
                <w:color w:val="000000" w:themeColor="text1"/>
                <w:sz w:val="24"/>
                <w:szCs w:val="24"/>
              </w:rPr>
              <w:t>Material de limpeza</w:t>
            </w:r>
          </w:p>
        </w:tc>
        <w:tc>
          <w:tcPr>
            <w:tcW w:w="1809" w:type="dxa"/>
          </w:tcPr>
          <w:p w:rsidR="006B4FAD" w:rsidRPr="00BE4DD3" w:rsidRDefault="006B4FAD" w:rsidP="00956AB2">
            <w:pPr>
              <w:spacing w:before="120" w:after="120" w:line="360" w:lineRule="auto"/>
              <w:rPr>
                <w:rFonts w:ascii="Arial" w:hAnsi="Arial" w:cs="Arial"/>
                <w:b/>
                <w:color w:val="000000" w:themeColor="text1"/>
                <w:sz w:val="24"/>
                <w:szCs w:val="24"/>
              </w:rPr>
            </w:pPr>
          </w:p>
        </w:tc>
      </w:tr>
      <w:tr w:rsidR="006B4FAD" w:rsidRPr="00BE4DD3" w:rsidTr="00956AB2">
        <w:trPr>
          <w:trHeight w:val="317"/>
          <w:jc w:val="center"/>
        </w:trPr>
        <w:tc>
          <w:tcPr>
            <w:tcW w:w="6691" w:type="dxa"/>
          </w:tcPr>
          <w:p w:rsidR="006B4FAD" w:rsidRPr="00BE4DD3" w:rsidRDefault="006B4FAD" w:rsidP="00956AB2">
            <w:pPr>
              <w:spacing w:before="120" w:after="120" w:line="360" w:lineRule="auto"/>
              <w:rPr>
                <w:rFonts w:ascii="Arial" w:hAnsi="Arial" w:cs="Arial"/>
                <w:color w:val="000000" w:themeColor="text1"/>
                <w:sz w:val="24"/>
                <w:szCs w:val="24"/>
              </w:rPr>
            </w:pPr>
            <w:r w:rsidRPr="00BE4DD3">
              <w:rPr>
                <w:rFonts w:ascii="Arial" w:hAnsi="Arial" w:cs="Arial"/>
                <w:color w:val="000000" w:themeColor="text1"/>
                <w:sz w:val="24"/>
                <w:szCs w:val="24"/>
              </w:rPr>
              <w:t>Manutenção e Conservação de Equipamentos</w:t>
            </w:r>
          </w:p>
        </w:tc>
        <w:tc>
          <w:tcPr>
            <w:tcW w:w="1809" w:type="dxa"/>
          </w:tcPr>
          <w:p w:rsidR="006B4FAD" w:rsidRPr="00BE4DD3" w:rsidRDefault="006B4FAD" w:rsidP="00956AB2">
            <w:pPr>
              <w:spacing w:before="120" w:after="120" w:line="360" w:lineRule="auto"/>
              <w:rPr>
                <w:rFonts w:ascii="Arial" w:hAnsi="Arial" w:cs="Arial"/>
                <w:b/>
                <w:color w:val="000000" w:themeColor="text1"/>
                <w:sz w:val="24"/>
                <w:szCs w:val="24"/>
              </w:rPr>
            </w:pPr>
          </w:p>
        </w:tc>
      </w:tr>
      <w:tr w:rsidR="006B4FAD" w:rsidRPr="00BE4DD3" w:rsidTr="00956AB2">
        <w:trPr>
          <w:trHeight w:val="258"/>
          <w:jc w:val="center"/>
        </w:trPr>
        <w:tc>
          <w:tcPr>
            <w:tcW w:w="6691" w:type="dxa"/>
          </w:tcPr>
          <w:p w:rsidR="006B4FAD" w:rsidRPr="00BE4DD3" w:rsidRDefault="006B4FAD" w:rsidP="00956AB2">
            <w:pPr>
              <w:spacing w:before="120" w:after="120" w:line="360" w:lineRule="auto"/>
              <w:rPr>
                <w:rFonts w:ascii="Arial" w:hAnsi="Arial" w:cs="Arial"/>
                <w:color w:val="000000" w:themeColor="text1"/>
                <w:sz w:val="24"/>
                <w:szCs w:val="24"/>
              </w:rPr>
            </w:pPr>
            <w:r w:rsidRPr="00BE4DD3">
              <w:rPr>
                <w:rFonts w:ascii="Arial" w:hAnsi="Arial" w:cs="Arial"/>
                <w:color w:val="000000" w:themeColor="text1"/>
                <w:sz w:val="24"/>
                <w:szCs w:val="24"/>
              </w:rPr>
              <w:t>Energia Elétrica</w:t>
            </w:r>
          </w:p>
        </w:tc>
        <w:tc>
          <w:tcPr>
            <w:tcW w:w="1809" w:type="dxa"/>
          </w:tcPr>
          <w:p w:rsidR="006B4FAD" w:rsidRPr="00BE4DD3" w:rsidRDefault="006B4FAD" w:rsidP="00956AB2">
            <w:pPr>
              <w:spacing w:before="120" w:after="120" w:line="360" w:lineRule="auto"/>
              <w:rPr>
                <w:rFonts w:ascii="Arial" w:hAnsi="Arial" w:cs="Arial"/>
                <w:b/>
                <w:color w:val="000000" w:themeColor="text1"/>
                <w:sz w:val="24"/>
                <w:szCs w:val="24"/>
              </w:rPr>
            </w:pPr>
          </w:p>
        </w:tc>
      </w:tr>
      <w:tr w:rsidR="006B4FAD" w:rsidRPr="00BE4DD3" w:rsidTr="00956AB2">
        <w:trPr>
          <w:trHeight w:val="258"/>
          <w:jc w:val="center"/>
        </w:trPr>
        <w:tc>
          <w:tcPr>
            <w:tcW w:w="6691" w:type="dxa"/>
          </w:tcPr>
          <w:p w:rsidR="006B4FAD" w:rsidRPr="00BE4DD3" w:rsidRDefault="006B4FAD" w:rsidP="00956AB2">
            <w:pPr>
              <w:spacing w:before="120" w:after="120" w:line="360" w:lineRule="auto"/>
              <w:rPr>
                <w:rFonts w:ascii="Arial" w:hAnsi="Arial" w:cs="Arial"/>
                <w:color w:val="000000" w:themeColor="text1"/>
                <w:sz w:val="24"/>
                <w:szCs w:val="24"/>
              </w:rPr>
            </w:pPr>
            <w:r w:rsidRPr="00BE4DD3">
              <w:rPr>
                <w:rFonts w:ascii="Arial" w:hAnsi="Arial" w:cs="Arial"/>
                <w:color w:val="000000" w:themeColor="text1"/>
                <w:sz w:val="24"/>
                <w:szCs w:val="24"/>
              </w:rPr>
              <w:t>Ligações Telefônicas</w:t>
            </w:r>
          </w:p>
        </w:tc>
        <w:tc>
          <w:tcPr>
            <w:tcW w:w="1809" w:type="dxa"/>
          </w:tcPr>
          <w:p w:rsidR="006B4FAD" w:rsidRPr="00BE4DD3" w:rsidRDefault="006B4FAD" w:rsidP="00956AB2">
            <w:pPr>
              <w:spacing w:before="120" w:after="120" w:line="360" w:lineRule="auto"/>
              <w:rPr>
                <w:rFonts w:ascii="Arial" w:hAnsi="Arial" w:cs="Arial"/>
                <w:b/>
                <w:color w:val="000000" w:themeColor="text1"/>
                <w:sz w:val="24"/>
                <w:szCs w:val="24"/>
              </w:rPr>
            </w:pPr>
          </w:p>
        </w:tc>
      </w:tr>
      <w:tr w:rsidR="006B4FAD" w:rsidRPr="00BE4DD3" w:rsidTr="00956AB2">
        <w:trPr>
          <w:trHeight w:val="258"/>
          <w:jc w:val="center"/>
        </w:trPr>
        <w:tc>
          <w:tcPr>
            <w:tcW w:w="6691" w:type="dxa"/>
          </w:tcPr>
          <w:p w:rsidR="006B4FAD" w:rsidRPr="00BE4DD3" w:rsidRDefault="006B4FAD" w:rsidP="00956AB2">
            <w:pPr>
              <w:spacing w:before="120" w:after="120" w:line="360" w:lineRule="auto"/>
              <w:rPr>
                <w:rFonts w:ascii="Arial" w:hAnsi="Arial" w:cs="Arial"/>
                <w:color w:val="000000" w:themeColor="text1"/>
                <w:sz w:val="24"/>
                <w:szCs w:val="24"/>
              </w:rPr>
            </w:pPr>
            <w:r w:rsidRPr="00BE4DD3">
              <w:rPr>
                <w:rFonts w:ascii="Arial" w:hAnsi="Arial" w:cs="Arial"/>
                <w:color w:val="000000" w:themeColor="text1"/>
                <w:sz w:val="24"/>
                <w:szCs w:val="24"/>
              </w:rPr>
              <w:t>Outros (detalhar)</w:t>
            </w:r>
          </w:p>
        </w:tc>
        <w:tc>
          <w:tcPr>
            <w:tcW w:w="1809" w:type="dxa"/>
          </w:tcPr>
          <w:p w:rsidR="006B4FAD" w:rsidRPr="00BE4DD3" w:rsidRDefault="006B4FAD" w:rsidP="00956AB2">
            <w:pPr>
              <w:spacing w:before="120" w:after="120" w:line="360" w:lineRule="auto"/>
              <w:rPr>
                <w:rFonts w:ascii="Arial" w:hAnsi="Arial" w:cs="Arial"/>
                <w:b/>
                <w:color w:val="000000" w:themeColor="text1"/>
                <w:sz w:val="24"/>
                <w:szCs w:val="24"/>
              </w:rPr>
            </w:pPr>
          </w:p>
        </w:tc>
      </w:tr>
      <w:tr w:rsidR="006B4FAD" w:rsidRPr="00BE4DD3" w:rsidTr="00956AB2">
        <w:trPr>
          <w:trHeight w:val="380"/>
          <w:jc w:val="center"/>
        </w:trPr>
        <w:tc>
          <w:tcPr>
            <w:tcW w:w="6691" w:type="dxa"/>
          </w:tcPr>
          <w:p w:rsidR="006B4FAD" w:rsidRPr="00BE4DD3" w:rsidRDefault="006B4FAD" w:rsidP="00956AB2">
            <w:pPr>
              <w:spacing w:before="120" w:after="120" w:line="360" w:lineRule="auto"/>
              <w:rPr>
                <w:rFonts w:ascii="Arial" w:hAnsi="Arial" w:cs="Arial"/>
                <w:b/>
                <w:color w:val="000000" w:themeColor="text1"/>
                <w:sz w:val="24"/>
                <w:szCs w:val="24"/>
              </w:rPr>
            </w:pPr>
            <w:r w:rsidRPr="00BE4DD3">
              <w:rPr>
                <w:rFonts w:ascii="Arial" w:hAnsi="Arial" w:cs="Arial"/>
                <w:b/>
                <w:color w:val="000000" w:themeColor="text1"/>
                <w:sz w:val="24"/>
                <w:szCs w:val="24"/>
              </w:rPr>
              <w:t>TOTAL 7.1 =</w:t>
            </w:r>
          </w:p>
        </w:tc>
        <w:tc>
          <w:tcPr>
            <w:tcW w:w="1809" w:type="dxa"/>
          </w:tcPr>
          <w:p w:rsidR="006B4FAD" w:rsidRPr="00BE4DD3" w:rsidRDefault="006B4FAD" w:rsidP="00956AB2">
            <w:pPr>
              <w:spacing w:before="120" w:after="120" w:line="360" w:lineRule="auto"/>
              <w:rPr>
                <w:rFonts w:ascii="Arial" w:hAnsi="Arial" w:cs="Arial"/>
                <w:b/>
                <w:color w:val="000000" w:themeColor="text1"/>
                <w:sz w:val="24"/>
                <w:szCs w:val="24"/>
              </w:rPr>
            </w:pPr>
            <w:r w:rsidRPr="00BE4DD3">
              <w:rPr>
                <w:rFonts w:ascii="Arial" w:hAnsi="Arial" w:cs="Arial"/>
                <w:b/>
                <w:color w:val="000000" w:themeColor="text1"/>
                <w:sz w:val="24"/>
                <w:szCs w:val="24"/>
              </w:rPr>
              <w:t>R$</w:t>
            </w:r>
          </w:p>
        </w:tc>
      </w:tr>
    </w:tbl>
    <w:p w:rsidR="006B4FAD" w:rsidRPr="00BE4DD3" w:rsidRDefault="006B4FAD" w:rsidP="006B4FAD">
      <w:pPr>
        <w:spacing w:before="120" w:after="120" w:line="360" w:lineRule="auto"/>
        <w:rPr>
          <w:rFonts w:ascii="Arial" w:hAnsi="Arial" w:cs="Arial"/>
          <w:b/>
          <w:color w:val="000000" w:themeColor="text1"/>
          <w:sz w:val="24"/>
          <w:szCs w:val="24"/>
        </w:rPr>
      </w:pPr>
    </w:p>
    <w:p w:rsidR="006B4FAD" w:rsidRPr="00BE4DD3" w:rsidRDefault="006B4FAD" w:rsidP="006B4FAD">
      <w:pPr>
        <w:spacing w:before="120" w:after="120" w:line="360" w:lineRule="auto"/>
        <w:jc w:val="both"/>
        <w:rPr>
          <w:rFonts w:ascii="Arial" w:hAnsi="Arial" w:cs="Arial"/>
          <w:color w:val="000000" w:themeColor="text1"/>
          <w:sz w:val="24"/>
          <w:szCs w:val="24"/>
        </w:rPr>
      </w:pPr>
      <w:r w:rsidRPr="00BE4DD3">
        <w:rPr>
          <w:rFonts w:ascii="Arial" w:hAnsi="Arial" w:cs="Arial"/>
          <w:b/>
          <w:color w:val="000000" w:themeColor="text1"/>
          <w:sz w:val="24"/>
          <w:szCs w:val="24"/>
        </w:rPr>
        <w:t>7.2 ENCARGOS SOCIAIS, TRABALHISTAS E PREVIDENCIÁRIOS</w:t>
      </w:r>
    </w:p>
    <w:p w:rsidR="006B4FAD" w:rsidRPr="00BE4DD3" w:rsidRDefault="006B4FAD" w:rsidP="006B4FAD">
      <w:pPr>
        <w:spacing w:before="120" w:after="120" w:line="360" w:lineRule="auto"/>
        <w:jc w:val="both"/>
        <w:rPr>
          <w:rFonts w:ascii="Arial" w:hAnsi="Arial" w:cs="Arial"/>
          <w:color w:val="000000" w:themeColor="text1"/>
          <w:sz w:val="24"/>
          <w:szCs w:val="24"/>
        </w:rPr>
      </w:pPr>
      <w:r w:rsidRPr="00BE4DD3">
        <w:rPr>
          <w:rFonts w:ascii="Arial" w:hAnsi="Arial" w:cs="Arial"/>
          <w:color w:val="000000" w:themeColor="text1"/>
          <w:sz w:val="24"/>
          <w:szCs w:val="24"/>
        </w:rPr>
        <w:t>A Entidade proponente efetuará a seleção e contratação dos profissionais envolvidos que comporão a equipe de trabalho, assumindo a responsabilidade exclusiva de quaisquer encargos trabalhistas, previdenciários, fiscais e sociais, devidos em decorrência das contratações.</w:t>
      </w:r>
    </w:p>
    <w:p w:rsidR="006B4FAD" w:rsidRPr="00BE4DD3" w:rsidRDefault="006B4FAD" w:rsidP="006B4FAD">
      <w:pPr>
        <w:pStyle w:val="PargrafodaLista"/>
        <w:spacing w:before="120" w:after="120" w:line="360" w:lineRule="auto"/>
        <w:rPr>
          <w:rFonts w:ascii="Arial" w:hAnsi="Arial" w:cs="Arial"/>
          <w:color w:val="000000" w:themeColor="text1"/>
          <w:sz w:val="24"/>
          <w:szCs w:val="24"/>
        </w:rPr>
      </w:pPr>
    </w:p>
    <w:tbl>
      <w:tblPr>
        <w:tblStyle w:val="Tabelacomgrade"/>
        <w:tblW w:w="8500" w:type="dxa"/>
        <w:jc w:val="center"/>
        <w:tblLayout w:type="fixed"/>
        <w:tblLook w:val="04A0" w:firstRow="1" w:lastRow="0" w:firstColumn="1" w:lastColumn="0" w:noHBand="0" w:noVBand="1"/>
      </w:tblPr>
      <w:tblGrid>
        <w:gridCol w:w="4565"/>
        <w:gridCol w:w="3935"/>
      </w:tblGrid>
      <w:tr w:rsidR="006B4FAD" w:rsidRPr="00BE4DD3" w:rsidTr="00956AB2">
        <w:trPr>
          <w:jc w:val="center"/>
        </w:trPr>
        <w:tc>
          <w:tcPr>
            <w:tcW w:w="4565" w:type="dxa"/>
          </w:tcPr>
          <w:p w:rsidR="006B4FAD" w:rsidRPr="00BE4DD3" w:rsidRDefault="006B4FAD" w:rsidP="00956AB2">
            <w:pPr>
              <w:pStyle w:val="NormalWeb"/>
              <w:spacing w:before="120" w:beforeAutospacing="0" w:after="120" w:afterAutospacing="0" w:line="360" w:lineRule="auto"/>
              <w:jc w:val="both"/>
              <w:rPr>
                <w:rFonts w:ascii="Arial" w:hAnsi="Arial" w:cs="Arial"/>
                <w:color w:val="000000" w:themeColor="text1"/>
              </w:rPr>
            </w:pPr>
            <w:r w:rsidRPr="00BE4DD3">
              <w:rPr>
                <w:rFonts w:ascii="Arial" w:hAnsi="Arial" w:cs="Arial"/>
                <w:color w:val="000000" w:themeColor="text1"/>
              </w:rPr>
              <w:t xml:space="preserve">INSS </w:t>
            </w:r>
          </w:p>
        </w:tc>
        <w:tc>
          <w:tcPr>
            <w:tcW w:w="3935" w:type="dxa"/>
          </w:tcPr>
          <w:p w:rsidR="006B4FAD" w:rsidRPr="00BE4DD3" w:rsidRDefault="006B4FAD" w:rsidP="00956AB2">
            <w:pPr>
              <w:pStyle w:val="NormalWeb"/>
              <w:spacing w:before="120" w:beforeAutospacing="0" w:after="120" w:afterAutospacing="0" w:line="360" w:lineRule="auto"/>
              <w:jc w:val="both"/>
              <w:rPr>
                <w:rFonts w:ascii="Arial" w:hAnsi="Arial" w:cs="Arial"/>
                <w:color w:val="000000" w:themeColor="text1"/>
              </w:rPr>
            </w:pPr>
            <w:r w:rsidRPr="00BE4DD3">
              <w:rPr>
                <w:rFonts w:ascii="Arial" w:hAnsi="Arial" w:cs="Arial"/>
                <w:color w:val="000000" w:themeColor="text1"/>
              </w:rPr>
              <w:t>R$</w:t>
            </w:r>
          </w:p>
        </w:tc>
      </w:tr>
      <w:tr w:rsidR="006B4FAD" w:rsidRPr="00BE4DD3" w:rsidTr="00956AB2">
        <w:trPr>
          <w:jc w:val="center"/>
        </w:trPr>
        <w:tc>
          <w:tcPr>
            <w:tcW w:w="4565" w:type="dxa"/>
          </w:tcPr>
          <w:p w:rsidR="006B4FAD" w:rsidRPr="00BE4DD3" w:rsidRDefault="006B4FAD" w:rsidP="00956AB2">
            <w:pPr>
              <w:pStyle w:val="NormalWeb"/>
              <w:spacing w:before="120" w:beforeAutospacing="0" w:after="120" w:afterAutospacing="0" w:line="360" w:lineRule="auto"/>
              <w:jc w:val="both"/>
              <w:rPr>
                <w:rFonts w:ascii="Arial" w:hAnsi="Arial" w:cs="Arial"/>
                <w:color w:val="000000" w:themeColor="text1"/>
              </w:rPr>
            </w:pPr>
            <w:r w:rsidRPr="00BE4DD3">
              <w:rPr>
                <w:rFonts w:ascii="Arial" w:hAnsi="Arial" w:cs="Arial"/>
                <w:color w:val="000000" w:themeColor="text1"/>
              </w:rPr>
              <w:t xml:space="preserve">FGTS </w:t>
            </w:r>
          </w:p>
        </w:tc>
        <w:tc>
          <w:tcPr>
            <w:tcW w:w="3935" w:type="dxa"/>
          </w:tcPr>
          <w:p w:rsidR="006B4FAD" w:rsidRPr="00BE4DD3" w:rsidRDefault="006B4FAD" w:rsidP="00956AB2">
            <w:pPr>
              <w:pStyle w:val="NormalWeb"/>
              <w:spacing w:before="120" w:beforeAutospacing="0" w:after="120" w:afterAutospacing="0" w:line="360" w:lineRule="auto"/>
              <w:jc w:val="both"/>
              <w:rPr>
                <w:rFonts w:ascii="Arial" w:hAnsi="Arial" w:cs="Arial"/>
                <w:color w:val="000000" w:themeColor="text1"/>
              </w:rPr>
            </w:pPr>
            <w:r w:rsidRPr="00BE4DD3">
              <w:rPr>
                <w:rFonts w:ascii="Arial" w:hAnsi="Arial" w:cs="Arial"/>
                <w:color w:val="000000" w:themeColor="text1"/>
              </w:rPr>
              <w:t>R$</w:t>
            </w:r>
          </w:p>
        </w:tc>
      </w:tr>
      <w:tr w:rsidR="006B4FAD" w:rsidRPr="00BE4DD3" w:rsidTr="00956AB2">
        <w:trPr>
          <w:jc w:val="center"/>
        </w:trPr>
        <w:tc>
          <w:tcPr>
            <w:tcW w:w="4565" w:type="dxa"/>
          </w:tcPr>
          <w:p w:rsidR="006B4FAD" w:rsidRPr="00BE4DD3" w:rsidRDefault="006B4FAD" w:rsidP="00956AB2">
            <w:pPr>
              <w:pStyle w:val="NormalWeb"/>
              <w:spacing w:before="120" w:beforeAutospacing="0" w:after="120" w:afterAutospacing="0" w:line="360" w:lineRule="auto"/>
              <w:jc w:val="both"/>
              <w:rPr>
                <w:rFonts w:ascii="Arial" w:hAnsi="Arial" w:cs="Arial"/>
                <w:color w:val="000000" w:themeColor="text1"/>
              </w:rPr>
            </w:pPr>
            <w:r w:rsidRPr="00BE4DD3">
              <w:rPr>
                <w:rFonts w:ascii="Arial" w:hAnsi="Arial" w:cs="Arial"/>
                <w:color w:val="000000" w:themeColor="text1"/>
              </w:rPr>
              <w:t>Outros</w:t>
            </w:r>
          </w:p>
        </w:tc>
        <w:tc>
          <w:tcPr>
            <w:tcW w:w="3935" w:type="dxa"/>
          </w:tcPr>
          <w:p w:rsidR="006B4FAD" w:rsidRPr="00BE4DD3" w:rsidRDefault="006B4FAD" w:rsidP="00956AB2">
            <w:pPr>
              <w:pStyle w:val="NormalWeb"/>
              <w:spacing w:before="120" w:beforeAutospacing="0" w:after="120" w:afterAutospacing="0" w:line="360" w:lineRule="auto"/>
              <w:jc w:val="both"/>
              <w:rPr>
                <w:rFonts w:ascii="Arial" w:hAnsi="Arial" w:cs="Arial"/>
                <w:color w:val="000000" w:themeColor="text1"/>
              </w:rPr>
            </w:pPr>
            <w:r w:rsidRPr="00BE4DD3">
              <w:rPr>
                <w:rFonts w:ascii="Arial" w:hAnsi="Arial" w:cs="Arial"/>
                <w:color w:val="000000" w:themeColor="text1"/>
              </w:rPr>
              <w:t>R$</w:t>
            </w:r>
          </w:p>
        </w:tc>
      </w:tr>
      <w:tr w:rsidR="006B4FAD" w:rsidRPr="00BE4DD3" w:rsidTr="00956AB2">
        <w:trPr>
          <w:jc w:val="center"/>
        </w:trPr>
        <w:tc>
          <w:tcPr>
            <w:tcW w:w="4565" w:type="dxa"/>
          </w:tcPr>
          <w:p w:rsidR="006B4FAD" w:rsidRPr="00BE4DD3" w:rsidRDefault="006B4FAD" w:rsidP="00956AB2">
            <w:pPr>
              <w:pStyle w:val="NormalWeb"/>
              <w:spacing w:before="120" w:beforeAutospacing="0" w:after="120" w:afterAutospacing="0" w:line="360" w:lineRule="auto"/>
              <w:jc w:val="both"/>
              <w:rPr>
                <w:rFonts w:ascii="Arial" w:hAnsi="Arial" w:cs="Arial"/>
                <w:b/>
                <w:color w:val="000000" w:themeColor="text1"/>
              </w:rPr>
            </w:pPr>
            <w:r w:rsidRPr="00BE4DD3">
              <w:rPr>
                <w:rFonts w:ascii="Arial" w:hAnsi="Arial" w:cs="Arial"/>
                <w:b/>
                <w:color w:val="000000" w:themeColor="text1"/>
              </w:rPr>
              <w:lastRenderedPageBreak/>
              <w:t>TOTAL 7.2 =</w:t>
            </w:r>
          </w:p>
        </w:tc>
        <w:tc>
          <w:tcPr>
            <w:tcW w:w="3935" w:type="dxa"/>
          </w:tcPr>
          <w:p w:rsidR="006B4FAD" w:rsidRPr="00BE4DD3" w:rsidRDefault="006B4FAD" w:rsidP="00956AB2">
            <w:pPr>
              <w:pStyle w:val="NormalWeb"/>
              <w:spacing w:before="120" w:beforeAutospacing="0" w:after="120" w:afterAutospacing="0" w:line="360" w:lineRule="auto"/>
              <w:jc w:val="both"/>
              <w:rPr>
                <w:rFonts w:ascii="Arial" w:hAnsi="Arial" w:cs="Arial"/>
                <w:b/>
                <w:color w:val="000000" w:themeColor="text1"/>
              </w:rPr>
            </w:pPr>
            <w:r w:rsidRPr="00BE4DD3">
              <w:rPr>
                <w:rFonts w:ascii="Arial" w:hAnsi="Arial" w:cs="Arial"/>
                <w:b/>
                <w:color w:val="000000" w:themeColor="text1"/>
              </w:rPr>
              <w:t>R$</w:t>
            </w:r>
          </w:p>
        </w:tc>
      </w:tr>
    </w:tbl>
    <w:p w:rsidR="006B4FAD" w:rsidRPr="00BE4DD3" w:rsidRDefault="006B4FAD" w:rsidP="006B4FAD">
      <w:pPr>
        <w:pStyle w:val="PargrafodaLista"/>
        <w:spacing w:before="120" w:after="120" w:line="360" w:lineRule="auto"/>
        <w:rPr>
          <w:rFonts w:ascii="Arial" w:hAnsi="Arial" w:cs="Arial"/>
          <w:color w:val="000000" w:themeColor="text1"/>
          <w:sz w:val="24"/>
          <w:szCs w:val="24"/>
        </w:rPr>
      </w:pPr>
    </w:p>
    <w:tbl>
      <w:tblPr>
        <w:tblStyle w:val="Tabelacomgrade"/>
        <w:tblW w:w="8500" w:type="dxa"/>
        <w:jc w:val="center"/>
        <w:tblLayout w:type="fixed"/>
        <w:tblLook w:val="04A0" w:firstRow="1" w:lastRow="0" w:firstColumn="1" w:lastColumn="0" w:noHBand="0" w:noVBand="1"/>
      </w:tblPr>
      <w:tblGrid>
        <w:gridCol w:w="4565"/>
        <w:gridCol w:w="3935"/>
      </w:tblGrid>
      <w:tr w:rsidR="006B4FAD" w:rsidRPr="00BE4DD3" w:rsidTr="00956AB2">
        <w:trPr>
          <w:jc w:val="center"/>
        </w:trPr>
        <w:tc>
          <w:tcPr>
            <w:tcW w:w="4565" w:type="dxa"/>
          </w:tcPr>
          <w:p w:rsidR="006B4FAD" w:rsidRPr="00BE4DD3" w:rsidRDefault="006B4FAD" w:rsidP="00956AB2">
            <w:pPr>
              <w:pStyle w:val="NormalWeb"/>
              <w:spacing w:before="120" w:beforeAutospacing="0" w:after="120" w:afterAutospacing="0" w:line="360" w:lineRule="auto"/>
              <w:jc w:val="both"/>
              <w:rPr>
                <w:rFonts w:ascii="Arial" w:hAnsi="Arial" w:cs="Arial"/>
                <w:b/>
                <w:color w:val="000000" w:themeColor="text1"/>
              </w:rPr>
            </w:pPr>
            <w:r w:rsidRPr="00BE4DD3">
              <w:rPr>
                <w:rFonts w:ascii="Arial" w:hAnsi="Arial" w:cs="Arial"/>
                <w:b/>
                <w:color w:val="000000" w:themeColor="text1"/>
              </w:rPr>
              <w:t>TOTAL DA CONTRAPARTIDA (7.1 +7.2)</w:t>
            </w:r>
          </w:p>
        </w:tc>
        <w:tc>
          <w:tcPr>
            <w:tcW w:w="3935" w:type="dxa"/>
          </w:tcPr>
          <w:p w:rsidR="006B4FAD" w:rsidRPr="00BE4DD3" w:rsidRDefault="006B4FAD" w:rsidP="00956AB2">
            <w:pPr>
              <w:pStyle w:val="NormalWeb"/>
              <w:spacing w:before="120" w:beforeAutospacing="0" w:after="120" w:afterAutospacing="0" w:line="360" w:lineRule="auto"/>
              <w:jc w:val="both"/>
              <w:rPr>
                <w:rFonts w:ascii="Arial" w:hAnsi="Arial" w:cs="Arial"/>
                <w:b/>
                <w:color w:val="000000" w:themeColor="text1"/>
              </w:rPr>
            </w:pPr>
            <w:r w:rsidRPr="00BE4DD3">
              <w:rPr>
                <w:rFonts w:ascii="Arial" w:hAnsi="Arial" w:cs="Arial"/>
                <w:b/>
                <w:color w:val="000000" w:themeColor="text1"/>
              </w:rPr>
              <w:t>R$</w:t>
            </w:r>
          </w:p>
        </w:tc>
      </w:tr>
    </w:tbl>
    <w:p w:rsidR="006B4FAD" w:rsidRPr="00BE4DD3" w:rsidRDefault="006B4FAD" w:rsidP="006B4FAD">
      <w:pPr>
        <w:pStyle w:val="PargrafodaLista"/>
        <w:spacing w:before="120" w:after="120" w:line="360" w:lineRule="auto"/>
        <w:rPr>
          <w:rFonts w:ascii="Arial" w:hAnsi="Arial" w:cs="Arial"/>
          <w:color w:val="000000" w:themeColor="text1"/>
          <w:sz w:val="24"/>
          <w:szCs w:val="24"/>
        </w:rPr>
      </w:pPr>
    </w:p>
    <w:p w:rsidR="006B4FAD" w:rsidRPr="00BE4DD3" w:rsidRDefault="006B4FAD" w:rsidP="006B4FAD">
      <w:pPr>
        <w:spacing w:before="120" w:after="120" w:line="360" w:lineRule="auto"/>
        <w:rPr>
          <w:rFonts w:ascii="Arial" w:hAnsi="Arial" w:cs="Arial"/>
          <w:b/>
          <w:bCs/>
          <w:color w:val="000000" w:themeColor="text1"/>
          <w:sz w:val="24"/>
          <w:szCs w:val="24"/>
        </w:rPr>
      </w:pPr>
      <w:r w:rsidRPr="00BE4DD3">
        <w:rPr>
          <w:rFonts w:ascii="Arial" w:hAnsi="Arial" w:cs="Arial"/>
          <w:b/>
          <w:bCs/>
          <w:color w:val="000000" w:themeColor="text1"/>
          <w:sz w:val="24"/>
          <w:szCs w:val="24"/>
        </w:rPr>
        <w:t xml:space="preserve">Outras formas de contrapartida </w:t>
      </w:r>
    </w:p>
    <w:p w:rsidR="006B4FAD" w:rsidRPr="00BE4DD3" w:rsidRDefault="006B4FAD" w:rsidP="006B4FAD">
      <w:pPr>
        <w:spacing w:before="120" w:after="120" w:line="360" w:lineRule="auto"/>
        <w:jc w:val="both"/>
        <w:rPr>
          <w:rFonts w:ascii="Arial" w:hAnsi="Arial" w:cs="Arial"/>
          <w:color w:val="000000" w:themeColor="text1"/>
          <w:sz w:val="24"/>
          <w:szCs w:val="24"/>
        </w:rPr>
      </w:pPr>
      <w:r w:rsidRPr="00BE4DD3">
        <w:rPr>
          <w:rFonts w:ascii="Arial" w:hAnsi="Arial" w:cs="Arial"/>
          <w:color w:val="000000" w:themeColor="text1"/>
          <w:sz w:val="24"/>
          <w:szCs w:val="24"/>
        </w:rPr>
        <w:t xml:space="preserve">Para o desenvolvimento das atividades descritas neste Plano de Trabalho, a .......(Entidade) ........., disponibilizará, a título de contrapartida, os seguintes recursos: </w:t>
      </w:r>
    </w:p>
    <w:p w:rsidR="006B4FAD" w:rsidRPr="00BE4DD3" w:rsidRDefault="006B4FAD" w:rsidP="006B4FAD">
      <w:pPr>
        <w:spacing w:before="120" w:after="120" w:line="360" w:lineRule="auto"/>
        <w:jc w:val="both"/>
        <w:rPr>
          <w:rFonts w:ascii="Arial" w:hAnsi="Arial" w:cs="Arial"/>
          <w:b/>
          <w:bCs/>
          <w:color w:val="000000" w:themeColor="text1"/>
          <w:sz w:val="24"/>
          <w:szCs w:val="24"/>
        </w:rPr>
      </w:pPr>
      <w:r w:rsidRPr="00BE4DD3">
        <w:rPr>
          <w:rFonts w:ascii="Arial" w:hAnsi="Arial" w:cs="Arial"/>
          <w:b/>
          <w:bCs/>
          <w:color w:val="000000" w:themeColor="text1"/>
          <w:sz w:val="24"/>
          <w:szCs w:val="24"/>
        </w:rPr>
        <w:t>(</w:t>
      </w:r>
      <w:proofErr w:type="gramStart"/>
      <w:r w:rsidRPr="00BE4DD3">
        <w:rPr>
          <w:rFonts w:ascii="Arial" w:hAnsi="Arial" w:cs="Arial"/>
          <w:b/>
          <w:bCs/>
          <w:color w:val="000000" w:themeColor="text1"/>
          <w:sz w:val="24"/>
          <w:szCs w:val="24"/>
        </w:rPr>
        <w:t>descrever</w:t>
      </w:r>
      <w:proofErr w:type="gramEnd"/>
      <w:r w:rsidRPr="00BE4DD3">
        <w:rPr>
          <w:rFonts w:ascii="Arial" w:hAnsi="Arial" w:cs="Arial"/>
          <w:b/>
          <w:bCs/>
          <w:color w:val="000000" w:themeColor="text1"/>
          <w:sz w:val="24"/>
          <w:szCs w:val="24"/>
        </w:rPr>
        <w:t xml:space="preserve"> caso haja)</w:t>
      </w:r>
    </w:p>
    <w:p w:rsidR="006B4FAD" w:rsidRPr="00BE4DD3" w:rsidRDefault="006B4FAD" w:rsidP="006B4FAD">
      <w:pPr>
        <w:spacing w:before="120" w:after="120" w:line="360" w:lineRule="auto"/>
        <w:rPr>
          <w:rFonts w:ascii="Arial" w:hAnsi="Arial" w:cs="Arial"/>
          <w:color w:val="000000" w:themeColor="text1"/>
          <w:sz w:val="24"/>
          <w:szCs w:val="24"/>
        </w:rPr>
      </w:pPr>
    </w:p>
    <w:p w:rsidR="006B4FAD" w:rsidRPr="00BE4DD3" w:rsidRDefault="006B4FAD" w:rsidP="006B4FAD">
      <w:pPr>
        <w:pStyle w:val="PargrafodaLista"/>
        <w:spacing w:before="120" w:after="120" w:line="360" w:lineRule="auto"/>
        <w:ind w:left="0"/>
        <w:jc w:val="both"/>
        <w:rPr>
          <w:rFonts w:ascii="Arial" w:hAnsi="Arial" w:cs="Arial"/>
          <w:b/>
          <w:color w:val="000000" w:themeColor="text1"/>
          <w:sz w:val="24"/>
          <w:szCs w:val="24"/>
        </w:rPr>
      </w:pPr>
      <w:r w:rsidRPr="00BE4DD3">
        <w:rPr>
          <w:rFonts w:ascii="Arial" w:hAnsi="Arial" w:cs="Arial"/>
          <w:b/>
          <w:color w:val="000000" w:themeColor="text1"/>
          <w:sz w:val="24"/>
          <w:szCs w:val="24"/>
        </w:rPr>
        <w:t>8. PERCENTUAIS DOS PARTICÍPES (PREVISÃO DE RECEITA E DE DESPESA A SEREM REALIZADAS NA EXECUÇÃO DO OBJETO DO AJUSTE)</w:t>
      </w:r>
    </w:p>
    <w:p w:rsidR="006B4FAD" w:rsidRPr="00BE4DD3" w:rsidRDefault="006B4FAD" w:rsidP="006B4FAD">
      <w:pPr>
        <w:pStyle w:val="PargrafodaLista"/>
        <w:spacing w:before="120" w:after="120" w:line="360" w:lineRule="auto"/>
        <w:rPr>
          <w:rFonts w:ascii="Arial" w:hAnsi="Arial" w:cs="Arial"/>
          <w:b/>
          <w:color w:val="000000" w:themeColor="text1"/>
          <w:sz w:val="24"/>
          <w:szCs w:val="24"/>
        </w:rPr>
      </w:pPr>
    </w:p>
    <w:tbl>
      <w:tblPr>
        <w:tblStyle w:val="Tabelacomgrade"/>
        <w:tblW w:w="8500" w:type="dxa"/>
        <w:jc w:val="center"/>
        <w:tblLayout w:type="fixed"/>
        <w:tblLook w:val="04A0" w:firstRow="1" w:lastRow="0" w:firstColumn="1" w:lastColumn="0" w:noHBand="0" w:noVBand="1"/>
      </w:tblPr>
      <w:tblGrid>
        <w:gridCol w:w="4565"/>
        <w:gridCol w:w="3935"/>
      </w:tblGrid>
      <w:tr w:rsidR="006B4FAD" w:rsidRPr="00BE4DD3" w:rsidTr="00956AB2">
        <w:trPr>
          <w:jc w:val="center"/>
        </w:trPr>
        <w:tc>
          <w:tcPr>
            <w:tcW w:w="4565" w:type="dxa"/>
          </w:tcPr>
          <w:p w:rsidR="006B4FAD" w:rsidRPr="00BE4DD3" w:rsidRDefault="006B4FAD" w:rsidP="00956AB2">
            <w:pPr>
              <w:spacing w:before="120" w:after="120" w:line="360" w:lineRule="auto"/>
              <w:rPr>
                <w:rFonts w:ascii="Arial" w:hAnsi="Arial" w:cs="Arial"/>
                <w:b/>
                <w:color w:val="000000" w:themeColor="text1"/>
                <w:sz w:val="24"/>
                <w:szCs w:val="24"/>
              </w:rPr>
            </w:pPr>
            <w:r w:rsidRPr="00BE4DD3">
              <w:rPr>
                <w:rFonts w:ascii="Arial" w:hAnsi="Arial" w:cs="Arial"/>
                <w:b/>
                <w:color w:val="000000" w:themeColor="text1"/>
                <w:sz w:val="24"/>
                <w:szCs w:val="24"/>
              </w:rPr>
              <w:t xml:space="preserve">TOTAL GERAL (itens 6 + </w:t>
            </w:r>
            <w:proofErr w:type="gramStart"/>
            <w:r w:rsidRPr="00BE4DD3">
              <w:rPr>
                <w:rFonts w:ascii="Arial" w:hAnsi="Arial" w:cs="Arial"/>
                <w:b/>
                <w:color w:val="000000" w:themeColor="text1"/>
                <w:sz w:val="24"/>
                <w:szCs w:val="24"/>
              </w:rPr>
              <w:t>7)=</w:t>
            </w:r>
            <w:proofErr w:type="gramEnd"/>
          </w:p>
        </w:tc>
        <w:tc>
          <w:tcPr>
            <w:tcW w:w="3935" w:type="dxa"/>
          </w:tcPr>
          <w:p w:rsidR="006B4FAD" w:rsidRPr="00BE4DD3" w:rsidRDefault="006B4FAD" w:rsidP="00956AB2">
            <w:pPr>
              <w:pStyle w:val="Recuodecorpodetexto2"/>
              <w:spacing w:before="120" w:line="360" w:lineRule="auto"/>
              <w:ind w:left="0"/>
              <w:jc w:val="both"/>
              <w:rPr>
                <w:rFonts w:ascii="Arial" w:hAnsi="Arial" w:cs="Arial"/>
                <w:b/>
                <w:color w:val="000000" w:themeColor="text1"/>
                <w:sz w:val="24"/>
                <w:szCs w:val="24"/>
              </w:rPr>
            </w:pPr>
            <w:r w:rsidRPr="00BE4DD3">
              <w:rPr>
                <w:rFonts w:ascii="Arial" w:hAnsi="Arial" w:cs="Arial"/>
                <w:b/>
                <w:color w:val="000000" w:themeColor="text1"/>
                <w:sz w:val="24"/>
                <w:szCs w:val="24"/>
              </w:rPr>
              <w:t>R$</w:t>
            </w:r>
          </w:p>
        </w:tc>
      </w:tr>
    </w:tbl>
    <w:p w:rsidR="006B4FAD" w:rsidRPr="00BE4DD3" w:rsidRDefault="006B4FAD" w:rsidP="006B4FAD">
      <w:pPr>
        <w:pStyle w:val="Recuodecorpodetexto2"/>
        <w:spacing w:before="120" w:line="360" w:lineRule="auto"/>
        <w:ind w:left="1080" w:hanging="360"/>
        <w:jc w:val="both"/>
        <w:rPr>
          <w:rFonts w:ascii="Arial" w:hAnsi="Arial" w:cs="Arial"/>
          <w:color w:val="000000" w:themeColor="text1"/>
          <w:sz w:val="24"/>
          <w:szCs w:val="24"/>
        </w:rPr>
      </w:pPr>
    </w:p>
    <w:p w:rsidR="006B4FAD" w:rsidRPr="00BE4DD3" w:rsidRDefault="006B4FAD" w:rsidP="006B4FAD">
      <w:pPr>
        <w:pStyle w:val="Recuodecorpodetexto2"/>
        <w:spacing w:before="120" w:line="360" w:lineRule="auto"/>
        <w:ind w:left="1080" w:hanging="360"/>
        <w:jc w:val="both"/>
        <w:rPr>
          <w:rFonts w:ascii="Arial" w:hAnsi="Arial" w:cs="Arial"/>
          <w:color w:val="000000" w:themeColor="text1"/>
          <w:sz w:val="24"/>
          <w:szCs w:val="24"/>
        </w:rPr>
      </w:pPr>
      <w:r w:rsidRPr="00BE4DD3">
        <w:rPr>
          <w:rFonts w:ascii="Arial" w:hAnsi="Arial" w:cs="Arial"/>
          <w:color w:val="000000" w:themeColor="text1"/>
          <w:sz w:val="24"/>
          <w:szCs w:val="24"/>
        </w:rPr>
        <w:t xml:space="preserve">a) % (........) </w:t>
      </w:r>
      <w:proofErr w:type="gramStart"/>
      <w:r w:rsidRPr="00BE4DD3">
        <w:rPr>
          <w:rFonts w:ascii="Arial" w:hAnsi="Arial" w:cs="Arial"/>
          <w:color w:val="000000" w:themeColor="text1"/>
          <w:sz w:val="24"/>
          <w:szCs w:val="24"/>
        </w:rPr>
        <w:t>serão</w:t>
      </w:r>
      <w:proofErr w:type="gramEnd"/>
      <w:r w:rsidRPr="00BE4DD3">
        <w:rPr>
          <w:rFonts w:ascii="Arial" w:hAnsi="Arial" w:cs="Arial"/>
          <w:color w:val="000000" w:themeColor="text1"/>
          <w:sz w:val="24"/>
          <w:szCs w:val="24"/>
        </w:rPr>
        <w:t xml:space="preserve"> providos pela Defensoria Pública do Estado, correspondente ao pagamento dos profissionais envolvidos no projeto, importando em R$ .......(......);</w:t>
      </w:r>
    </w:p>
    <w:p w:rsidR="006B4FAD" w:rsidRPr="00BE4DD3" w:rsidRDefault="006B4FAD" w:rsidP="006B4FAD">
      <w:pPr>
        <w:pStyle w:val="Recuodecorpodetexto2"/>
        <w:spacing w:before="120" w:line="360" w:lineRule="auto"/>
        <w:ind w:left="1080" w:hanging="360"/>
        <w:jc w:val="both"/>
        <w:rPr>
          <w:rFonts w:ascii="Arial" w:hAnsi="Arial" w:cs="Arial"/>
          <w:b/>
          <w:color w:val="000000" w:themeColor="text1"/>
          <w:sz w:val="24"/>
          <w:szCs w:val="24"/>
        </w:rPr>
      </w:pPr>
      <w:r w:rsidRPr="00BE4DD3">
        <w:rPr>
          <w:rFonts w:ascii="Arial" w:hAnsi="Arial" w:cs="Arial"/>
          <w:color w:val="000000" w:themeColor="text1"/>
          <w:sz w:val="24"/>
          <w:szCs w:val="24"/>
        </w:rPr>
        <w:t>b) % (......) serão providos pela</w:t>
      </w:r>
      <w:proofErr w:type="gramStart"/>
      <w:r w:rsidRPr="00BE4DD3">
        <w:rPr>
          <w:rFonts w:ascii="Arial" w:hAnsi="Arial" w:cs="Arial"/>
          <w:color w:val="000000" w:themeColor="text1"/>
          <w:sz w:val="24"/>
          <w:szCs w:val="24"/>
        </w:rPr>
        <w:t xml:space="preserve"> ....</w:t>
      </w:r>
      <w:proofErr w:type="gramEnd"/>
      <w:r w:rsidRPr="00BE4DD3">
        <w:rPr>
          <w:rFonts w:ascii="Arial" w:hAnsi="Arial" w:cs="Arial"/>
          <w:color w:val="000000" w:themeColor="text1"/>
          <w:sz w:val="24"/>
          <w:szCs w:val="24"/>
        </w:rPr>
        <w:t xml:space="preserve">(entidade)............, correspondente ao pagamento de materiais, despesas com energia elétrica, telefone, encargos sociais e outras despesas,  importando em R$ ......(....) </w:t>
      </w:r>
    </w:p>
    <w:p w:rsidR="006B4FAD" w:rsidRPr="00BE4DD3" w:rsidRDefault="006B4FAD" w:rsidP="006B4FAD">
      <w:pPr>
        <w:pStyle w:val="PargrafodaLista"/>
        <w:spacing w:before="120" w:after="120" w:line="360" w:lineRule="auto"/>
        <w:rPr>
          <w:rFonts w:ascii="Arial" w:hAnsi="Arial" w:cs="Arial"/>
          <w:color w:val="000000" w:themeColor="text1"/>
          <w:sz w:val="24"/>
          <w:szCs w:val="24"/>
        </w:rPr>
      </w:pPr>
    </w:p>
    <w:p w:rsidR="006B4FAD" w:rsidRPr="00BE4DD3" w:rsidRDefault="006B4FAD" w:rsidP="006B4FAD">
      <w:pPr>
        <w:pStyle w:val="PargrafodaLista"/>
        <w:spacing w:before="120" w:after="120" w:line="360" w:lineRule="auto"/>
        <w:ind w:left="0"/>
        <w:rPr>
          <w:rFonts w:ascii="Arial" w:hAnsi="Arial" w:cs="Arial"/>
          <w:b/>
          <w:color w:val="000000" w:themeColor="text1"/>
          <w:sz w:val="24"/>
          <w:szCs w:val="24"/>
        </w:rPr>
      </w:pPr>
      <w:r w:rsidRPr="00BE4DD3">
        <w:rPr>
          <w:rFonts w:ascii="Arial" w:hAnsi="Arial" w:cs="Arial"/>
          <w:b/>
          <w:color w:val="000000" w:themeColor="text1"/>
          <w:sz w:val="24"/>
          <w:szCs w:val="24"/>
        </w:rPr>
        <w:t>9. CRONOGRAMA DE REPASSE OU DESEMBOLSO</w:t>
      </w:r>
    </w:p>
    <w:p w:rsidR="006B4FAD" w:rsidRPr="00BE4DD3" w:rsidRDefault="006B4FAD" w:rsidP="006B4FAD">
      <w:pPr>
        <w:spacing w:before="120" w:after="120" w:line="360" w:lineRule="auto"/>
        <w:jc w:val="both"/>
        <w:rPr>
          <w:rFonts w:ascii="Arial" w:hAnsi="Arial" w:cs="Arial"/>
          <w:color w:val="000000" w:themeColor="text1"/>
          <w:sz w:val="24"/>
          <w:szCs w:val="24"/>
        </w:rPr>
      </w:pPr>
      <w:r w:rsidRPr="00BE4DD3">
        <w:rPr>
          <w:rFonts w:ascii="Arial" w:hAnsi="Arial" w:cs="Arial"/>
          <w:color w:val="000000" w:themeColor="text1"/>
          <w:sz w:val="24"/>
          <w:szCs w:val="24"/>
        </w:rPr>
        <w:t xml:space="preserve">O cronograma de repasse será mensal, mediante análise e aprovação da prestação de contas, constituída pelo relatório de execução do objeto e pelo </w:t>
      </w:r>
      <w:r w:rsidRPr="00BE4DD3">
        <w:rPr>
          <w:rFonts w:ascii="Arial" w:hAnsi="Arial" w:cs="Arial"/>
          <w:color w:val="000000" w:themeColor="text1"/>
          <w:sz w:val="24"/>
          <w:szCs w:val="24"/>
        </w:rPr>
        <w:lastRenderedPageBreak/>
        <w:t xml:space="preserve">relatório de execução financeira, nos termos do item 9.2 e 9.4 do Edital, que será encaminhada até o dia 10 de cada mês </w:t>
      </w:r>
      <w:r w:rsidRPr="00BE4DD3">
        <w:rPr>
          <w:rFonts w:ascii="Arial" w:hAnsi="Arial" w:cs="Arial"/>
          <w:color w:val="000000" w:themeColor="text1"/>
          <w:sz w:val="24"/>
          <w:szCs w:val="24"/>
          <w:shd w:val="clear" w:color="auto" w:fill="FFFFFF"/>
        </w:rPr>
        <w:t xml:space="preserve">à Primeira </w:t>
      </w:r>
      <w:proofErr w:type="spellStart"/>
      <w:r w:rsidRPr="00BE4DD3">
        <w:rPr>
          <w:rFonts w:ascii="Arial" w:hAnsi="Arial" w:cs="Arial"/>
          <w:color w:val="000000" w:themeColor="text1"/>
          <w:sz w:val="24"/>
          <w:szCs w:val="24"/>
          <w:shd w:val="clear" w:color="auto" w:fill="FFFFFF"/>
        </w:rPr>
        <w:t>Subdefensoria</w:t>
      </w:r>
      <w:proofErr w:type="spellEnd"/>
      <w:r w:rsidRPr="00BE4DD3">
        <w:rPr>
          <w:rFonts w:ascii="Arial" w:hAnsi="Arial" w:cs="Arial"/>
          <w:color w:val="000000" w:themeColor="text1"/>
          <w:sz w:val="24"/>
          <w:szCs w:val="24"/>
          <w:shd w:val="clear" w:color="auto" w:fill="FFFFFF"/>
        </w:rPr>
        <w:t xml:space="preserve"> Pública-Geral.</w:t>
      </w:r>
    </w:p>
    <w:p w:rsidR="006B4FAD" w:rsidRPr="00BE4DD3" w:rsidRDefault="006B4FAD" w:rsidP="006B4FAD">
      <w:pPr>
        <w:spacing w:before="120" w:after="120" w:line="360" w:lineRule="auto"/>
        <w:jc w:val="both"/>
        <w:rPr>
          <w:rFonts w:ascii="Arial" w:hAnsi="Arial" w:cs="Arial"/>
          <w:color w:val="000000" w:themeColor="text1"/>
          <w:sz w:val="24"/>
          <w:szCs w:val="24"/>
        </w:rPr>
      </w:pPr>
      <w:r w:rsidRPr="00BE4DD3">
        <w:rPr>
          <w:rFonts w:ascii="Arial" w:hAnsi="Arial" w:cs="Arial"/>
          <w:color w:val="000000" w:themeColor="text1"/>
          <w:sz w:val="24"/>
          <w:szCs w:val="24"/>
        </w:rPr>
        <w:t>Anualmente será realizada a prestação de contas gerais relativa a todo o exercício anterior. Além disso, a qualquer momento, a Defensoria Pública poderá solicitar dados da parceria, com um prazo de 5 (cinco) dias de antecedência quando estes forem referentes ao mês em vigor, 15 (quinze) dias para os dados dos últimos 12 (doze) meses e 30 (trinta) dias para períodos superiores a um ano.</w:t>
      </w:r>
    </w:p>
    <w:p w:rsidR="006B4FAD" w:rsidRPr="00BE4DD3" w:rsidRDefault="006B4FAD" w:rsidP="006B4FAD">
      <w:pPr>
        <w:pStyle w:val="PargrafodaLista"/>
        <w:spacing w:before="120" w:after="120" w:line="360" w:lineRule="auto"/>
        <w:rPr>
          <w:rFonts w:ascii="Arial" w:hAnsi="Arial" w:cs="Arial"/>
          <w:color w:val="000000" w:themeColor="text1"/>
          <w:sz w:val="24"/>
          <w:szCs w:val="24"/>
        </w:rPr>
      </w:pPr>
    </w:p>
    <w:p w:rsidR="006B4FAD" w:rsidRPr="00BE4DD3" w:rsidRDefault="006B4FAD" w:rsidP="006B4FAD">
      <w:pPr>
        <w:pStyle w:val="PargrafodaLista"/>
        <w:spacing w:before="120" w:after="120" w:line="360" w:lineRule="auto"/>
        <w:ind w:left="0"/>
        <w:jc w:val="both"/>
        <w:rPr>
          <w:rFonts w:ascii="Arial" w:hAnsi="Arial" w:cs="Arial"/>
          <w:b/>
          <w:color w:val="000000" w:themeColor="text1"/>
          <w:sz w:val="24"/>
          <w:szCs w:val="24"/>
        </w:rPr>
      </w:pPr>
      <w:r w:rsidRPr="00BE4DD3">
        <w:rPr>
          <w:rFonts w:ascii="Arial" w:hAnsi="Arial" w:cs="Arial"/>
          <w:b/>
          <w:color w:val="000000" w:themeColor="text1"/>
          <w:sz w:val="24"/>
          <w:szCs w:val="24"/>
        </w:rPr>
        <w:t>10. DOS RELATÓRIOS DAS ATIVIDADES E DEFINIÇÃO DOS PARÂMETROS DE AFERIÇÃO DO CUMPRIMENTO DE METAS</w:t>
      </w:r>
    </w:p>
    <w:p w:rsidR="006B4FAD" w:rsidRPr="00BE4DD3" w:rsidRDefault="006B4FAD" w:rsidP="006B4FAD">
      <w:pPr>
        <w:spacing w:before="120" w:after="120" w:line="360" w:lineRule="auto"/>
        <w:jc w:val="both"/>
        <w:rPr>
          <w:rFonts w:ascii="Arial" w:hAnsi="Arial" w:cs="Arial"/>
          <w:color w:val="000000" w:themeColor="text1"/>
          <w:sz w:val="24"/>
          <w:szCs w:val="24"/>
        </w:rPr>
      </w:pPr>
      <w:r w:rsidRPr="00BE4DD3">
        <w:rPr>
          <w:rFonts w:ascii="Arial" w:hAnsi="Arial" w:cs="Arial"/>
          <w:color w:val="000000" w:themeColor="text1"/>
          <w:sz w:val="24"/>
          <w:szCs w:val="24"/>
        </w:rPr>
        <w:t xml:space="preserve">O relatório das atividades desenvolvidas ficará sob a responsabilidade da entidade, que os encaminhará, até o dia 10 de cada mês, </w:t>
      </w:r>
      <w:r w:rsidRPr="00BE4DD3">
        <w:rPr>
          <w:rFonts w:ascii="Arial" w:hAnsi="Arial" w:cs="Arial"/>
          <w:color w:val="000000" w:themeColor="text1"/>
          <w:sz w:val="24"/>
          <w:szCs w:val="24"/>
          <w:shd w:val="clear" w:color="auto" w:fill="FFFFFF"/>
        </w:rPr>
        <w:t xml:space="preserve">à Primeira </w:t>
      </w:r>
      <w:proofErr w:type="spellStart"/>
      <w:r w:rsidRPr="00BE4DD3">
        <w:rPr>
          <w:rFonts w:ascii="Arial" w:hAnsi="Arial" w:cs="Arial"/>
          <w:color w:val="000000" w:themeColor="text1"/>
          <w:sz w:val="24"/>
          <w:szCs w:val="24"/>
          <w:shd w:val="clear" w:color="auto" w:fill="FFFFFF"/>
        </w:rPr>
        <w:t>Subdefensoria</w:t>
      </w:r>
      <w:proofErr w:type="spellEnd"/>
      <w:r w:rsidRPr="00BE4DD3">
        <w:rPr>
          <w:rFonts w:ascii="Arial" w:hAnsi="Arial" w:cs="Arial"/>
          <w:color w:val="000000" w:themeColor="text1"/>
          <w:sz w:val="24"/>
          <w:szCs w:val="24"/>
          <w:shd w:val="clear" w:color="auto" w:fill="FFFFFF"/>
        </w:rPr>
        <w:t xml:space="preserve">, </w:t>
      </w:r>
      <w:r w:rsidRPr="00BE4DD3">
        <w:rPr>
          <w:rFonts w:ascii="Arial" w:hAnsi="Arial" w:cs="Arial"/>
          <w:color w:val="000000" w:themeColor="text1"/>
          <w:sz w:val="24"/>
          <w:szCs w:val="24"/>
        </w:rPr>
        <w:t>que analisará a aferição do cumprimento das metas, quantitativamente e qualitativamente, e encaminhará à Assessoria de Convênios da Defensoria Pública para manifestação conclusiva.</w:t>
      </w:r>
    </w:p>
    <w:p w:rsidR="006B4FAD" w:rsidRPr="00BE4DD3" w:rsidRDefault="006B4FAD" w:rsidP="006B4FAD">
      <w:pPr>
        <w:autoSpaceDE w:val="0"/>
        <w:autoSpaceDN w:val="0"/>
        <w:adjustRightInd w:val="0"/>
        <w:spacing w:before="120" w:after="120" w:line="360" w:lineRule="auto"/>
        <w:jc w:val="center"/>
        <w:rPr>
          <w:rFonts w:ascii="Arial" w:hAnsi="Arial" w:cs="Arial"/>
          <w:bCs/>
          <w:color w:val="000000" w:themeColor="text1"/>
          <w:sz w:val="24"/>
          <w:szCs w:val="24"/>
        </w:rPr>
      </w:pPr>
      <w:r w:rsidRPr="00BE4DD3">
        <w:rPr>
          <w:rFonts w:ascii="Arial" w:hAnsi="Arial" w:cs="Arial"/>
          <w:bCs/>
          <w:color w:val="000000" w:themeColor="text1"/>
          <w:sz w:val="24"/>
          <w:szCs w:val="24"/>
        </w:rPr>
        <w:t>Local, data</w:t>
      </w:r>
    </w:p>
    <w:p w:rsidR="006B4FAD" w:rsidRPr="00BE4DD3" w:rsidRDefault="006B4FAD" w:rsidP="006B4FAD">
      <w:pPr>
        <w:autoSpaceDE w:val="0"/>
        <w:autoSpaceDN w:val="0"/>
        <w:adjustRightInd w:val="0"/>
        <w:spacing w:before="120" w:after="120" w:line="360" w:lineRule="auto"/>
        <w:jc w:val="center"/>
        <w:rPr>
          <w:rFonts w:ascii="Arial" w:hAnsi="Arial" w:cs="Arial"/>
          <w:bCs/>
          <w:color w:val="000000" w:themeColor="text1"/>
          <w:sz w:val="24"/>
          <w:szCs w:val="24"/>
        </w:rPr>
      </w:pPr>
    </w:p>
    <w:p w:rsidR="006B4FAD" w:rsidRPr="00BE4DD3" w:rsidRDefault="006B4FAD" w:rsidP="006B4FAD">
      <w:pPr>
        <w:autoSpaceDE w:val="0"/>
        <w:autoSpaceDN w:val="0"/>
        <w:adjustRightInd w:val="0"/>
        <w:spacing w:before="120" w:after="120" w:line="360" w:lineRule="auto"/>
        <w:jc w:val="center"/>
        <w:rPr>
          <w:rFonts w:ascii="Arial" w:hAnsi="Arial" w:cs="Arial"/>
          <w:color w:val="000000" w:themeColor="text1"/>
          <w:sz w:val="24"/>
          <w:szCs w:val="24"/>
        </w:rPr>
      </w:pPr>
      <w:r w:rsidRPr="00BE4DD3">
        <w:rPr>
          <w:rFonts w:ascii="Arial" w:hAnsi="Arial" w:cs="Arial"/>
          <w:color w:val="000000" w:themeColor="text1"/>
          <w:sz w:val="24"/>
          <w:szCs w:val="24"/>
        </w:rPr>
        <w:t>XXXXXXXXXXX</w:t>
      </w:r>
    </w:p>
    <w:p w:rsidR="00F24BEE" w:rsidRDefault="006B4FAD" w:rsidP="006B4FAD">
      <w:pPr>
        <w:jc w:val="center"/>
      </w:pPr>
      <w:r w:rsidRPr="00BE4DD3">
        <w:rPr>
          <w:rFonts w:ascii="Arial" w:hAnsi="Arial" w:cs="Arial"/>
          <w:color w:val="000000" w:themeColor="text1"/>
          <w:sz w:val="24"/>
          <w:szCs w:val="24"/>
        </w:rPr>
        <w:t>Representante legal d</w:t>
      </w:r>
      <w:bookmarkStart w:id="1" w:name="_GoBack"/>
      <w:bookmarkEnd w:id="1"/>
      <w:r w:rsidRPr="00BE4DD3">
        <w:rPr>
          <w:rFonts w:ascii="Arial" w:hAnsi="Arial" w:cs="Arial"/>
          <w:color w:val="000000" w:themeColor="text1"/>
          <w:sz w:val="24"/>
          <w:szCs w:val="24"/>
        </w:rPr>
        <w:t>a entidade</w:t>
      </w:r>
    </w:p>
    <w:sectPr w:rsidR="00F24B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55390"/>
    <w:multiLevelType w:val="hybridMultilevel"/>
    <w:tmpl w:val="DDEEA0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EDA53AC"/>
    <w:multiLevelType w:val="hybridMultilevel"/>
    <w:tmpl w:val="8D800F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FAD"/>
    <w:rsid w:val="006B4FAD"/>
    <w:rsid w:val="00932882"/>
    <w:rsid w:val="00F24BEE"/>
    <w:rsid w:val="00F814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9B6D35-FE0D-4EAC-9541-3374C1955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FAD"/>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6B4FAD"/>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qFormat/>
    <w:rsid w:val="006B4FAD"/>
    <w:pPr>
      <w:ind w:left="720"/>
      <w:contextualSpacing/>
    </w:pPr>
  </w:style>
  <w:style w:type="paragraph" w:styleId="NormalWeb">
    <w:name w:val="Normal (Web)"/>
    <w:basedOn w:val="Normal"/>
    <w:uiPriority w:val="99"/>
    <w:unhideWhenUsed/>
    <w:rsid w:val="006B4FAD"/>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2">
    <w:name w:val="Body Text Indent 2"/>
    <w:basedOn w:val="Normal"/>
    <w:link w:val="Recuodecorpodetexto2Char"/>
    <w:uiPriority w:val="99"/>
    <w:unhideWhenUsed/>
    <w:rsid w:val="006B4FAD"/>
    <w:pPr>
      <w:spacing w:after="120" w:line="480" w:lineRule="auto"/>
      <w:ind w:left="283"/>
    </w:pPr>
  </w:style>
  <w:style w:type="character" w:customStyle="1" w:styleId="Recuodecorpodetexto2Char">
    <w:name w:val="Recuo de corpo de texto 2 Char"/>
    <w:basedOn w:val="Fontepargpadro"/>
    <w:link w:val="Recuodecorpodetexto2"/>
    <w:uiPriority w:val="99"/>
    <w:rsid w:val="006B4FA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6577B34D49516419E58B9A86A6BD3A2" ma:contentTypeVersion="12" ma:contentTypeDescription="Crie um novo documento." ma:contentTypeScope="" ma:versionID="39784aa55864647d699a8b79028b5714">
  <xsd:schema xmlns:xsd="http://www.w3.org/2001/XMLSchema" xmlns:xs="http://www.w3.org/2001/XMLSchema" xmlns:p="http://schemas.microsoft.com/office/2006/metadata/properties" xmlns:ns2="e8f4da7d-fbad-4547-ab7f-16bf82bb2493" xmlns:ns3="94b7685a-c43f-42ec-aeda-4c8ffc47264a" targetNamespace="http://schemas.microsoft.com/office/2006/metadata/properties" ma:root="true" ma:fieldsID="1edd9159552f25717f51d26589b2f3c8" ns2:_="" ns3:_="">
    <xsd:import namespace="e8f4da7d-fbad-4547-ab7f-16bf82bb2493"/>
    <xsd:import namespace="94b7685a-c43f-42ec-aeda-4c8ffc4726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4da7d-fbad-4547-ab7f-16bf82bb2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2dab9438-f903-450b-a158-c86bb4a35d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b7685a-c43f-42ec-aeda-4c8ffc47264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8bcc65c-f238-4991-bd1e-3129ad932dc8}" ma:internalName="TaxCatchAll" ma:showField="CatchAllData" ma:web="94b7685a-c43f-42ec-aeda-4c8ffc472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b7685a-c43f-42ec-aeda-4c8ffc47264a" xsi:nil="true"/>
    <lcf76f155ced4ddcb4097134ff3c332f xmlns="e8f4da7d-fbad-4547-ab7f-16bf82bb24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C1054E-72D6-4453-9120-4DF6BDD51190}"/>
</file>

<file path=customXml/itemProps2.xml><?xml version="1.0" encoding="utf-8"?>
<ds:datastoreItem xmlns:ds="http://schemas.openxmlformats.org/officeDocument/2006/customXml" ds:itemID="{E302C66F-1D25-40C5-904A-7C4B04CD2CEB}"/>
</file>

<file path=customXml/itemProps3.xml><?xml version="1.0" encoding="utf-8"?>
<ds:datastoreItem xmlns:ds="http://schemas.openxmlformats.org/officeDocument/2006/customXml" ds:itemID="{E527153F-330A-43E6-9AAE-2AC0C5DFF8D6}"/>
</file>

<file path=docProps/app.xml><?xml version="1.0" encoding="utf-8"?>
<Properties xmlns="http://schemas.openxmlformats.org/officeDocument/2006/extended-properties" xmlns:vt="http://schemas.openxmlformats.org/officeDocument/2006/docPropsVTypes">
  <Template>Normal</Template>
  <TotalTime>0</TotalTime>
  <Pages>9</Pages>
  <Words>1873</Words>
  <Characters>10115</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Cavaleri Dias</dc:creator>
  <cp:keywords/>
  <dc:description/>
  <cp:lastModifiedBy>Gustavo Cavaleri Dias</cp:lastModifiedBy>
  <cp:revision>1</cp:revision>
  <dcterms:created xsi:type="dcterms:W3CDTF">2022-08-18T12:13:00Z</dcterms:created>
  <dcterms:modified xsi:type="dcterms:W3CDTF">2022-08-18T12:14:00Z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0x010100A6577B34D49516419E58B9A86A6BD3A2</vt:lpwstr>
  </property>
</Properties>
</file>