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3412B4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Pauta da </w:t>
      </w:r>
      <w:r w:rsidR="00DE2BD5">
        <w:rPr>
          <w:b/>
          <w:bCs/>
        </w:rPr>
        <w:t>9</w:t>
      </w:r>
      <w:r>
        <w:rPr>
          <w:b/>
          <w:bCs/>
        </w:rPr>
        <w:t>3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485DE5" w:rsidRDefault="008E5B12" w:rsidP="008E5B12">
      <w:pPr>
        <w:autoSpaceDE w:val="0"/>
        <w:autoSpaceDN w:val="0"/>
        <w:adjustRightInd w:val="0"/>
      </w:pPr>
      <w:r>
        <w:t>Data da realização:</w:t>
      </w:r>
      <w:r w:rsidR="00651F0C">
        <w:t xml:space="preserve"> </w:t>
      </w:r>
      <w:r w:rsidR="003412B4">
        <w:t>16</w:t>
      </w:r>
      <w:r>
        <w:t>/0</w:t>
      </w:r>
      <w:r w:rsidR="000C4BAF">
        <w:t>5</w:t>
      </w:r>
      <w:r>
        <w:t>/2008 –</w:t>
      </w:r>
      <w:r w:rsidR="00483A18">
        <w:t xml:space="preserve"> </w:t>
      </w:r>
      <w:r w:rsidR="00FB3BA2">
        <w:t>09</w:t>
      </w:r>
      <w:r w:rsidR="00A300C9">
        <w:t>:</w:t>
      </w:r>
      <w:r w:rsidR="003834E8">
        <w:t>00min</w:t>
      </w:r>
    </w:p>
    <w:p w:rsidR="00FB3BA2" w:rsidRDefault="008E5B12" w:rsidP="008E5B12">
      <w:pPr>
        <w:autoSpaceDE w:val="0"/>
        <w:autoSpaceDN w:val="0"/>
        <w:adjustRightInd w:val="0"/>
      </w:pPr>
      <w:r>
        <w:t xml:space="preserve">Local: </w:t>
      </w:r>
      <w:r w:rsidR="00FB3BA2">
        <w:t>Sala de reuniões – Rua Boa Vista, 7º andar</w:t>
      </w:r>
    </w:p>
    <w:p w:rsidR="00FB3BA2" w:rsidRDefault="00FB3BA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Hora do Expediente:</w:t>
      </w:r>
    </w:p>
    <w:p w:rsidR="008E5B12" w:rsidRDefault="008E5B12" w:rsidP="008E5B12">
      <w:pPr>
        <w:autoSpaceDE w:val="0"/>
        <w:autoSpaceDN w:val="0"/>
        <w:adjustRightInd w:val="0"/>
      </w:pPr>
    </w:p>
    <w:p w:rsidR="00684D07" w:rsidRDefault="00684D07" w:rsidP="008E5B12">
      <w:pPr>
        <w:autoSpaceDE w:val="0"/>
        <w:autoSpaceDN w:val="0"/>
        <w:adjustRightInd w:val="0"/>
      </w:pPr>
      <w:r>
        <w:t>Audiência Pública para discussão do</w:t>
      </w:r>
      <w:r w:rsidR="00765E57">
        <w:t>s</w:t>
      </w:r>
      <w:r>
        <w:t xml:space="preserve"> processo</w:t>
      </w:r>
      <w:r w:rsidR="00765E57">
        <w:t>s</w:t>
      </w:r>
      <w:r>
        <w:t>:</w:t>
      </w:r>
    </w:p>
    <w:p w:rsidR="00765E57" w:rsidRDefault="00765E57" w:rsidP="008E5B12">
      <w:pPr>
        <w:autoSpaceDE w:val="0"/>
        <w:autoSpaceDN w:val="0"/>
        <w:adjustRightInd w:val="0"/>
      </w:pPr>
    </w:p>
    <w:p w:rsidR="00684D07" w:rsidRDefault="00684D07" w:rsidP="008E5B12">
      <w:pPr>
        <w:autoSpaceDE w:val="0"/>
        <w:autoSpaceDN w:val="0"/>
        <w:adjustRightInd w:val="0"/>
      </w:pPr>
      <w:r>
        <w:t>CSDP nº 0031/08</w:t>
      </w:r>
    </w:p>
    <w:p w:rsidR="00684D07" w:rsidRDefault="00684D07" w:rsidP="008E5B12">
      <w:pPr>
        <w:autoSpaceDE w:val="0"/>
        <w:autoSpaceDN w:val="0"/>
        <w:adjustRightInd w:val="0"/>
      </w:pPr>
      <w:r>
        <w:t>Interessado: Defensoria Pública-Geral</w:t>
      </w:r>
    </w:p>
    <w:p w:rsidR="00684D07" w:rsidRDefault="00684D07" w:rsidP="008E5B12">
      <w:pPr>
        <w:autoSpaceDE w:val="0"/>
        <w:autoSpaceDN w:val="0"/>
        <w:adjustRightInd w:val="0"/>
      </w:pPr>
      <w:r>
        <w:t>Assunto: Proposta de deliberação pra fixar parâmetros objetivos e procedimentos para a presunção e comprovação da necessidade de assistência jurídica.</w:t>
      </w:r>
    </w:p>
    <w:p w:rsidR="00684D07" w:rsidRDefault="00684D07" w:rsidP="008E5B12">
      <w:pPr>
        <w:autoSpaceDE w:val="0"/>
        <w:autoSpaceDN w:val="0"/>
        <w:adjustRightInd w:val="0"/>
      </w:pPr>
      <w:r>
        <w:t>Relatora: Conselheira Márcia Regina Garutti</w:t>
      </w:r>
    </w:p>
    <w:p w:rsidR="00765E57" w:rsidRDefault="00765E57" w:rsidP="008E5B12">
      <w:pPr>
        <w:autoSpaceDE w:val="0"/>
        <w:autoSpaceDN w:val="0"/>
        <w:adjustRightInd w:val="0"/>
      </w:pPr>
    </w:p>
    <w:p w:rsidR="00765E57" w:rsidRDefault="003C5083" w:rsidP="008E5B12">
      <w:pPr>
        <w:autoSpaceDE w:val="0"/>
        <w:autoSpaceDN w:val="0"/>
        <w:adjustRightInd w:val="0"/>
      </w:pPr>
      <w:r>
        <w:t>DPG nº 049/2008</w:t>
      </w:r>
    </w:p>
    <w:p w:rsidR="003C5083" w:rsidRDefault="003C5083" w:rsidP="008E5B12">
      <w:pPr>
        <w:autoSpaceDE w:val="0"/>
        <w:autoSpaceDN w:val="0"/>
        <w:adjustRightInd w:val="0"/>
      </w:pPr>
      <w:r>
        <w:t>Interessado: Corregedoria-Geral</w:t>
      </w:r>
    </w:p>
    <w:p w:rsidR="00684D07" w:rsidRDefault="003C5083" w:rsidP="008E5B12">
      <w:pPr>
        <w:autoSpaceDE w:val="0"/>
        <w:autoSpaceDN w:val="0"/>
        <w:adjustRightInd w:val="0"/>
      </w:pPr>
      <w:r>
        <w:t xml:space="preserve">Assunto: </w:t>
      </w:r>
      <w:r w:rsidR="004B68F6">
        <w:t>Recusa de Defensor Público em patrocinar ação.</w:t>
      </w:r>
    </w:p>
    <w:p w:rsidR="00684D07" w:rsidRDefault="00684D07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9D1506">
        <w:t xml:space="preserve"> - </w:t>
      </w:r>
      <w:r>
        <w:t>Leitura e aprovação de ata da sessão anterior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13408A">
        <w:t>I</w:t>
      </w:r>
      <w:r>
        <w:t xml:space="preserve"> - Comunicações da Presidência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CD65B6" w:rsidP="008E5B12">
      <w:pPr>
        <w:autoSpaceDE w:val="0"/>
        <w:autoSpaceDN w:val="0"/>
        <w:adjustRightInd w:val="0"/>
      </w:pPr>
      <w:r>
        <w:t>I</w:t>
      </w:r>
      <w:r w:rsidR="009E0E63">
        <w:t>II</w:t>
      </w:r>
      <w:r w:rsidR="008E5B12">
        <w:t xml:space="preserve"> – Comunicações da Secretaria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9E0E63" w:rsidP="008E5B12">
      <w:pPr>
        <w:autoSpaceDE w:val="0"/>
        <w:autoSpaceDN w:val="0"/>
        <w:adjustRightInd w:val="0"/>
      </w:pPr>
      <w:r>
        <w:t>I</w:t>
      </w:r>
      <w:r w:rsidR="008E5B12">
        <w:t>V – Momento aberto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V – Manifestações dos Conselheiros sobre assuntos diversos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4F1EED" w:rsidP="008E5B12">
      <w:pPr>
        <w:autoSpaceDE w:val="0"/>
        <w:autoSpaceDN w:val="0"/>
        <w:adjustRightInd w:val="0"/>
      </w:pPr>
      <w:r>
        <w:t>Ordem do Dia</w:t>
      </w:r>
    </w:p>
    <w:p w:rsidR="00A300C9" w:rsidRDefault="00A300C9" w:rsidP="009404BD"/>
    <w:p w:rsidR="00566E96" w:rsidRDefault="00566E96" w:rsidP="00566E96">
      <w:pPr>
        <w:autoSpaceDE w:val="0"/>
        <w:autoSpaceDN w:val="0"/>
        <w:adjustRightInd w:val="0"/>
      </w:pPr>
      <w:r>
        <w:t>CSDP nº 0060/08</w:t>
      </w:r>
    </w:p>
    <w:p w:rsidR="00566E96" w:rsidRDefault="00566E96" w:rsidP="00566E96">
      <w:pPr>
        <w:autoSpaceDE w:val="0"/>
        <w:autoSpaceDN w:val="0"/>
        <w:adjustRightInd w:val="0"/>
      </w:pPr>
      <w:r>
        <w:t xml:space="preserve">Interessado: Willian Fernandes </w:t>
      </w:r>
    </w:p>
    <w:p w:rsidR="00566E96" w:rsidRDefault="00566E96" w:rsidP="00566E96">
      <w:pPr>
        <w:autoSpaceDE w:val="0"/>
        <w:autoSpaceDN w:val="0"/>
        <w:adjustRightInd w:val="0"/>
      </w:pPr>
      <w:r>
        <w:t>Assunto: Proposta de deliberação que cria o Núcleo Especializado de Combate à Discriminação, Racismo e Preconceito.</w:t>
      </w:r>
    </w:p>
    <w:p w:rsidR="00560BF3" w:rsidRDefault="00566E96" w:rsidP="00566E96">
      <w:pPr>
        <w:autoSpaceDE w:val="0"/>
        <w:autoSpaceDN w:val="0"/>
        <w:adjustRightInd w:val="0"/>
      </w:pPr>
      <w:r>
        <w:t>Relator: Conselheiro Victor Hugo Albernaz Junior</w:t>
      </w:r>
      <w:r w:rsidR="0078255A" w:rsidRPr="0078255A">
        <w:t xml:space="preserve"> </w:t>
      </w:r>
    </w:p>
    <w:p w:rsidR="00F93F81" w:rsidRDefault="00F93F81" w:rsidP="00566E96">
      <w:pPr>
        <w:autoSpaceDE w:val="0"/>
        <w:autoSpaceDN w:val="0"/>
        <w:adjustRightInd w:val="0"/>
      </w:pPr>
    </w:p>
    <w:p w:rsidR="00125682" w:rsidRDefault="00125682" w:rsidP="00125682">
      <w:pPr>
        <w:autoSpaceDE w:val="0"/>
        <w:autoSpaceDN w:val="0"/>
        <w:adjustRightInd w:val="0"/>
      </w:pPr>
      <w:r>
        <w:t>CSDP nº 0061/08</w:t>
      </w:r>
    </w:p>
    <w:p w:rsidR="00125682" w:rsidRDefault="00125682" w:rsidP="00125682">
      <w:pPr>
        <w:autoSpaceDE w:val="0"/>
        <w:autoSpaceDN w:val="0"/>
        <w:adjustRightInd w:val="0"/>
      </w:pPr>
      <w:r>
        <w:t xml:space="preserve">Interessado: Willian Fernandes </w:t>
      </w:r>
    </w:p>
    <w:p w:rsidR="00125682" w:rsidRDefault="00125682" w:rsidP="00125682">
      <w:pPr>
        <w:autoSpaceDE w:val="0"/>
        <w:autoSpaceDN w:val="0"/>
        <w:adjustRightInd w:val="0"/>
      </w:pPr>
      <w:r>
        <w:t>Assunto: Proposta de deliberação que cria o Núcleo Especializado dos Direitos da Mulher - NUDEM.</w:t>
      </w:r>
    </w:p>
    <w:p w:rsidR="00125682" w:rsidRDefault="00125682" w:rsidP="00125682">
      <w:pPr>
        <w:autoSpaceDE w:val="0"/>
        <w:autoSpaceDN w:val="0"/>
        <w:adjustRightInd w:val="0"/>
      </w:pPr>
      <w:r>
        <w:t>Relator: Conselheiro Noadir Marques da Silva Junior</w:t>
      </w:r>
    </w:p>
    <w:p w:rsidR="00561A08" w:rsidRDefault="00561A08" w:rsidP="00566E96">
      <w:pPr>
        <w:autoSpaceDE w:val="0"/>
        <w:autoSpaceDN w:val="0"/>
        <w:adjustRightInd w:val="0"/>
      </w:pPr>
    </w:p>
    <w:p w:rsidR="00566E96" w:rsidRDefault="00566E96" w:rsidP="00566E96">
      <w:pPr>
        <w:autoSpaceDE w:val="0"/>
        <w:autoSpaceDN w:val="0"/>
        <w:adjustRightInd w:val="0"/>
      </w:pPr>
      <w:r>
        <w:t>CSDP nº 0062/08</w:t>
      </w:r>
    </w:p>
    <w:p w:rsidR="00566E96" w:rsidRDefault="00566E96" w:rsidP="00566E96">
      <w:pPr>
        <w:autoSpaceDE w:val="0"/>
        <w:autoSpaceDN w:val="0"/>
        <w:adjustRightInd w:val="0"/>
      </w:pPr>
      <w:r>
        <w:t>Interessado: Willian Fernandes</w:t>
      </w:r>
    </w:p>
    <w:p w:rsidR="00566E96" w:rsidRDefault="00566E96" w:rsidP="00566E96">
      <w:pPr>
        <w:autoSpaceDE w:val="0"/>
        <w:autoSpaceDN w:val="0"/>
        <w:adjustRightInd w:val="0"/>
      </w:pPr>
      <w:r>
        <w:lastRenderedPageBreak/>
        <w:t>Assunto: Proposta de deliberação que cria o Núcleo Especializado dos Direitos do Idoso.</w:t>
      </w:r>
    </w:p>
    <w:p w:rsidR="008F2DAD" w:rsidRDefault="00566E96" w:rsidP="008F2DAD">
      <w:pPr>
        <w:autoSpaceDE w:val="0"/>
        <w:autoSpaceDN w:val="0"/>
        <w:adjustRightInd w:val="0"/>
      </w:pPr>
      <w:r>
        <w:t>Relator: Conselheiro Roque Jerônimo de Andrade</w:t>
      </w:r>
    </w:p>
    <w:p w:rsidR="00F93F81" w:rsidRDefault="00F93F81" w:rsidP="00466360">
      <w:pPr>
        <w:autoSpaceDE w:val="0"/>
        <w:autoSpaceDN w:val="0"/>
        <w:adjustRightInd w:val="0"/>
      </w:pPr>
    </w:p>
    <w:p w:rsidR="0091138C" w:rsidRDefault="00C0618D" w:rsidP="00466360">
      <w:pPr>
        <w:autoSpaceDE w:val="0"/>
        <w:autoSpaceDN w:val="0"/>
        <w:adjustRightInd w:val="0"/>
      </w:pPr>
      <w:r>
        <w:t>C</w:t>
      </w:r>
      <w:r w:rsidR="0091138C">
        <w:t>SDP nº 0072/08</w:t>
      </w:r>
    </w:p>
    <w:p w:rsidR="0091138C" w:rsidRDefault="0091138C" w:rsidP="00466360">
      <w:pPr>
        <w:autoSpaceDE w:val="0"/>
        <w:autoSpaceDN w:val="0"/>
        <w:adjustRightInd w:val="0"/>
      </w:pPr>
      <w:r>
        <w:t>Interessado: Adenor Ferreira da Silva</w:t>
      </w:r>
    </w:p>
    <w:p w:rsidR="0091138C" w:rsidRDefault="0091138C" w:rsidP="00466360">
      <w:pPr>
        <w:autoSpaceDE w:val="0"/>
        <w:autoSpaceDN w:val="0"/>
        <w:adjustRightInd w:val="0"/>
      </w:pPr>
      <w:r>
        <w:t>Assunto: Proposta de deliberação para que os componentes do Núcleo Especializado de Segunda Instância possam receber intimações processuais pessoais.</w:t>
      </w:r>
    </w:p>
    <w:p w:rsidR="0091138C" w:rsidRDefault="0091138C" w:rsidP="00466360">
      <w:pPr>
        <w:autoSpaceDE w:val="0"/>
        <w:autoSpaceDN w:val="0"/>
        <w:adjustRightInd w:val="0"/>
      </w:pPr>
      <w:r>
        <w:t>Relator: Conselheiro Carlos Henrique Aciron Loureiro</w:t>
      </w:r>
    </w:p>
    <w:p w:rsidR="00F93F81" w:rsidRDefault="00F93F81" w:rsidP="00466360">
      <w:pPr>
        <w:autoSpaceDE w:val="0"/>
        <w:autoSpaceDN w:val="0"/>
        <w:adjustRightInd w:val="0"/>
      </w:pPr>
    </w:p>
    <w:p w:rsidR="004475E7" w:rsidRDefault="004475E7" w:rsidP="00E14C0E">
      <w:pPr>
        <w:pStyle w:val="NormalWeb"/>
        <w:spacing w:before="0" w:beforeAutospacing="0" w:after="0" w:afterAutospacing="0"/>
        <w:ind w:right="18"/>
        <w:jc w:val="both"/>
      </w:pPr>
    </w:p>
    <w:p w:rsidR="00A300C9" w:rsidRDefault="00A300C9" w:rsidP="00A300C9">
      <w:r>
        <w:t>CSDP n° 0082/08</w:t>
      </w:r>
    </w:p>
    <w:p w:rsidR="00A300C9" w:rsidRDefault="00A300C9" w:rsidP="00A300C9">
      <w:r>
        <w:t>Interessado: Corregedoria-Geral</w:t>
      </w:r>
    </w:p>
    <w:p w:rsidR="00A300C9" w:rsidRDefault="00A300C9" w:rsidP="00A300C9">
      <w:r>
        <w:t>Assunto: Processo de Estágio Probatório, referente ao memo CGDP n°60/2008.</w:t>
      </w:r>
    </w:p>
    <w:p w:rsidR="00A300C9" w:rsidRDefault="00A300C9" w:rsidP="00A300C9">
      <w:r>
        <w:t>Relator:</w:t>
      </w:r>
      <w:r w:rsidRPr="00BB37B3">
        <w:t xml:space="preserve"> </w:t>
      </w:r>
      <w:r>
        <w:t>Conselheira Daniela Sollberger Cembranelli</w:t>
      </w:r>
    </w:p>
    <w:p w:rsidR="00A748D5" w:rsidRDefault="00A748D5" w:rsidP="000C4868"/>
    <w:p w:rsidR="00E03F11" w:rsidRDefault="00BD4277" w:rsidP="000C4868">
      <w:r>
        <w:t>CSDP n°</w:t>
      </w:r>
      <w:r w:rsidR="0054744A">
        <w:t xml:space="preserve"> </w:t>
      </w:r>
      <w:r w:rsidR="00E03F11">
        <w:t>0088</w:t>
      </w:r>
      <w:r w:rsidR="00B5588F">
        <w:t>/08</w:t>
      </w:r>
    </w:p>
    <w:p w:rsidR="00BD4277" w:rsidRDefault="00BD4277" w:rsidP="000C4868">
      <w:r>
        <w:t>Interessado: Defensoria Pública-Geral</w:t>
      </w:r>
    </w:p>
    <w:p w:rsidR="00BD4277" w:rsidRDefault="00BD4277" w:rsidP="000C4868">
      <w:r>
        <w:t>Assunto: An</w:t>
      </w:r>
      <w:r w:rsidR="00492384">
        <w:t>á</w:t>
      </w:r>
      <w:r>
        <w:t>lise acerca do inciso IX do artig</w:t>
      </w:r>
      <w:r w:rsidR="00AF01C1">
        <w:t>o 3ª da Deliberação CSDP n°18/06</w:t>
      </w:r>
      <w:r w:rsidR="00CD1C3A">
        <w:t>.</w:t>
      </w:r>
    </w:p>
    <w:p w:rsidR="00BD4277" w:rsidRDefault="00BD4277" w:rsidP="000C4868">
      <w:r>
        <w:t>Relator:</w:t>
      </w:r>
      <w:r w:rsidR="00BB37B3">
        <w:t xml:space="preserve"> Conselheiro Antonio José Maffezoli Leite</w:t>
      </w:r>
    </w:p>
    <w:p w:rsidR="009C7D5E" w:rsidRDefault="009C7D5E" w:rsidP="000C4868"/>
    <w:p w:rsidR="00891DBC" w:rsidRDefault="00891DBC" w:rsidP="000C4868">
      <w:r>
        <w:t>CSDP nº 0094/08</w:t>
      </w:r>
    </w:p>
    <w:p w:rsidR="00891DBC" w:rsidRDefault="00891DBC" w:rsidP="00891DBC">
      <w:r>
        <w:t>Interessado: Unidade de Santo Amaro</w:t>
      </w:r>
    </w:p>
    <w:p w:rsidR="00891DBC" w:rsidRDefault="00891DBC" w:rsidP="00891DBC">
      <w:r>
        <w:t>Assunto: Providências para melhoria de atendimento da Unidade</w:t>
      </w:r>
    </w:p>
    <w:p w:rsidR="00891DBC" w:rsidRDefault="00891DBC" w:rsidP="00891DBC">
      <w:r>
        <w:t>Relator: Conselheiro Roque Jerônimo de Andrade</w:t>
      </w:r>
    </w:p>
    <w:p w:rsidR="00F907F7" w:rsidRDefault="00F907F7" w:rsidP="008E6C77">
      <w:pPr>
        <w:autoSpaceDE w:val="0"/>
        <w:autoSpaceDN w:val="0"/>
        <w:adjustRightInd w:val="0"/>
      </w:pPr>
    </w:p>
    <w:p w:rsidR="00962E7F" w:rsidRDefault="00CA36D3" w:rsidP="008E6C77">
      <w:pPr>
        <w:autoSpaceDE w:val="0"/>
        <w:autoSpaceDN w:val="0"/>
        <w:adjustRightInd w:val="0"/>
      </w:pPr>
      <w:r>
        <w:t>CSDP nº 0095/08</w:t>
      </w:r>
    </w:p>
    <w:p w:rsidR="00CA36D3" w:rsidRDefault="00CA36D3" w:rsidP="00CA36D3">
      <w:r>
        <w:t>Interessado: Horácio Xavier Franco Neto</w:t>
      </w:r>
    </w:p>
    <w:p w:rsidR="00CA36D3" w:rsidRDefault="00CA36D3" w:rsidP="00CA36D3">
      <w:r>
        <w:t xml:space="preserve">Assunto: </w:t>
      </w:r>
      <w:r w:rsidR="00227756" w:rsidRPr="00227756">
        <w:t>Representação de advogado ao conselho de ética da OAB e apuração de eventual crime</w:t>
      </w:r>
      <w:r w:rsidR="00227756" w:rsidRPr="00B51133">
        <w:rPr>
          <w:rFonts w:ascii="Arial" w:hAnsi="Arial" w:cs="Arial"/>
        </w:rPr>
        <w:t>.</w:t>
      </w:r>
    </w:p>
    <w:p w:rsidR="00CA36D3" w:rsidRDefault="00CA36D3" w:rsidP="00227756">
      <w:r>
        <w:t xml:space="preserve">Relator: Conselheiro </w:t>
      </w:r>
      <w:r w:rsidR="00227756">
        <w:t>Victor Hugo Albernaz Junior</w:t>
      </w:r>
    </w:p>
    <w:p w:rsidR="000C4733" w:rsidRDefault="000C4733" w:rsidP="00227756">
      <w:pPr>
        <w:autoSpaceDE w:val="0"/>
        <w:autoSpaceDN w:val="0"/>
        <w:adjustRightInd w:val="0"/>
      </w:pPr>
    </w:p>
    <w:p w:rsidR="00A748D5" w:rsidRDefault="00A748D5" w:rsidP="00227756">
      <w:pPr>
        <w:autoSpaceDE w:val="0"/>
        <w:autoSpaceDN w:val="0"/>
        <w:adjustRightInd w:val="0"/>
      </w:pPr>
    </w:p>
    <w:p w:rsidR="00227756" w:rsidRDefault="00227756" w:rsidP="00227756">
      <w:pPr>
        <w:autoSpaceDE w:val="0"/>
        <w:autoSpaceDN w:val="0"/>
        <w:adjustRightInd w:val="0"/>
      </w:pPr>
      <w:r>
        <w:t>CSDP nº 0097/08</w:t>
      </w:r>
    </w:p>
    <w:p w:rsidR="00227756" w:rsidRDefault="00227756" w:rsidP="00227756">
      <w:r>
        <w:t>Interessado: Luiz Rascovisk</w:t>
      </w:r>
    </w:p>
    <w:p w:rsidR="00227756" w:rsidRDefault="00227756" w:rsidP="00227756">
      <w:r>
        <w:t>Assunto:</w:t>
      </w:r>
      <w:r w:rsidRPr="00227756">
        <w:rPr>
          <w:rFonts w:ascii="Arial" w:hAnsi="Arial" w:cs="Arial"/>
        </w:rPr>
        <w:t xml:space="preserve"> </w:t>
      </w:r>
      <w:r w:rsidRPr="00227756">
        <w:t>Informação de participação no congresso “os 35 anos de processo civil Brasileiro</w:t>
      </w:r>
      <w:r w:rsidRPr="00B51133">
        <w:rPr>
          <w:rFonts w:ascii="Arial" w:hAnsi="Arial" w:cs="Arial"/>
        </w:rPr>
        <w:t>”.</w:t>
      </w:r>
    </w:p>
    <w:p w:rsidR="00227756" w:rsidRDefault="00227756" w:rsidP="00227756">
      <w:r>
        <w:t>Relator: Conselheiro Antonio José Maffezoli Leite</w:t>
      </w:r>
    </w:p>
    <w:p w:rsidR="00561A08" w:rsidRDefault="00561A08" w:rsidP="00227756">
      <w:pPr>
        <w:autoSpaceDE w:val="0"/>
        <w:autoSpaceDN w:val="0"/>
        <w:adjustRightInd w:val="0"/>
      </w:pPr>
    </w:p>
    <w:p w:rsidR="000D5654" w:rsidRDefault="000D5654" w:rsidP="000D5654">
      <w:pPr>
        <w:autoSpaceDE w:val="0"/>
        <w:autoSpaceDN w:val="0"/>
        <w:adjustRightInd w:val="0"/>
      </w:pPr>
      <w:r>
        <w:t>CSDP nº 100/08</w:t>
      </w:r>
    </w:p>
    <w:p w:rsidR="000D5654" w:rsidRDefault="000D5654" w:rsidP="000D5654">
      <w:pPr>
        <w:autoSpaceDE w:val="0"/>
        <w:autoSpaceDN w:val="0"/>
        <w:adjustRightInd w:val="0"/>
      </w:pPr>
      <w:r>
        <w:t>Interessada: Corregedoria-Geral</w:t>
      </w:r>
    </w:p>
    <w:p w:rsidR="000D5654" w:rsidRDefault="000D5654" w:rsidP="000D5654">
      <w:pPr>
        <w:autoSpaceDE w:val="0"/>
        <w:autoSpaceDN w:val="0"/>
        <w:adjustRightInd w:val="0"/>
      </w:pPr>
      <w:r>
        <w:t xml:space="preserve">Assunto: </w:t>
      </w:r>
      <w:r w:rsidRPr="000D5654">
        <w:t>Uso de trajes compat</w:t>
      </w:r>
      <w:r>
        <w:t>í</w:t>
      </w:r>
      <w:r w:rsidRPr="000D5654">
        <w:t>ve</w:t>
      </w:r>
      <w:r>
        <w:t>i</w:t>
      </w:r>
      <w:r w:rsidRPr="000D5654">
        <w:t>s com o exercício das atividades de Defensor Público</w:t>
      </w:r>
      <w:r>
        <w:t>.</w:t>
      </w:r>
    </w:p>
    <w:p w:rsidR="000D5654" w:rsidRDefault="000D5654" w:rsidP="000D5654">
      <w:pPr>
        <w:autoSpaceDE w:val="0"/>
        <w:autoSpaceDN w:val="0"/>
        <w:adjustRightInd w:val="0"/>
      </w:pPr>
      <w:r>
        <w:t>Relatora: Conselheira Márcia Regina Garutti</w:t>
      </w:r>
    </w:p>
    <w:p w:rsidR="00561A08" w:rsidRDefault="00561A08" w:rsidP="000D5654">
      <w:pPr>
        <w:autoSpaceDE w:val="0"/>
        <w:autoSpaceDN w:val="0"/>
        <w:adjustRightInd w:val="0"/>
      </w:pPr>
    </w:p>
    <w:p w:rsidR="000D5654" w:rsidRDefault="000D5654" w:rsidP="000D5654">
      <w:pPr>
        <w:autoSpaceDE w:val="0"/>
        <w:autoSpaceDN w:val="0"/>
        <w:adjustRightInd w:val="0"/>
      </w:pPr>
      <w:r>
        <w:t>CSDP nº 101/08</w:t>
      </w:r>
    </w:p>
    <w:p w:rsidR="000D5654" w:rsidRDefault="000D5654" w:rsidP="000D5654">
      <w:pPr>
        <w:autoSpaceDE w:val="0"/>
        <w:autoSpaceDN w:val="0"/>
        <w:adjustRightInd w:val="0"/>
      </w:pPr>
      <w:r>
        <w:t>Interessada: Khathya Beja Romero e Elaine Morais Ruas</w:t>
      </w:r>
    </w:p>
    <w:p w:rsidR="000D5654" w:rsidRDefault="000D5654" w:rsidP="000D5654">
      <w:pPr>
        <w:autoSpaceDE w:val="0"/>
        <w:autoSpaceDN w:val="0"/>
        <w:adjustRightInd w:val="0"/>
      </w:pPr>
      <w:r>
        <w:t xml:space="preserve">Assunto: </w:t>
      </w:r>
      <w:r w:rsidRPr="000D5654">
        <w:t>Proposta para aditamento do Convênio firmado com a OAB e para realização de Convênio com o Tribunal de Justiça</w:t>
      </w:r>
    </w:p>
    <w:p w:rsidR="000D5654" w:rsidRDefault="000D5654" w:rsidP="000D5654">
      <w:pPr>
        <w:autoSpaceDE w:val="0"/>
        <w:autoSpaceDN w:val="0"/>
        <w:adjustRightInd w:val="0"/>
      </w:pPr>
      <w:r>
        <w:lastRenderedPageBreak/>
        <w:t>Relator: Conselheiro Carlos Weis</w:t>
      </w:r>
    </w:p>
    <w:p w:rsidR="000C4733" w:rsidRDefault="000C4733" w:rsidP="000D5654">
      <w:pPr>
        <w:autoSpaceDE w:val="0"/>
        <w:autoSpaceDN w:val="0"/>
        <w:adjustRightInd w:val="0"/>
      </w:pPr>
    </w:p>
    <w:p w:rsidR="00C444DD" w:rsidRDefault="00366FC9" w:rsidP="000D5654">
      <w:pPr>
        <w:autoSpaceDE w:val="0"/>
        <w:autoSpaceDN w:val="0"/>
        <w:adjustRightInd w:val="0"/>
      </w:pPr>
      <w:r>
        <w:t xml:space="preserve">CSDP nº </w:t>
      </w:r>
      <w:r w:rsidR="00C444DD">
        <w:t>103</w:t>
      </w:r>
      <w:r>
        <w:t>/08</w:t>
      </w:r>
    </w:p>
    <w:p w:rsidR="00366FC9" w:rsidRDefault="00366FC9" w:rsidP="000D5654">
      <w:pPr>
        <w:autoSpaceDE w:val="0"/>
        <w:autoSpaceDN w:val="0"/>
        <w:adjustRightInd w:val="0"/>
      </w:pPr>
      <w:r>
        <w:t>Interessada: Franciane de Fátima Marques</w:t>
      </w:r>
    </w:p>
    <w:p w:rsidR="00366FC9" w:rsidRDefault="00366FC9" w:rsidP="000D5654">
      <w:pPr>
        <w:autoSpaceDE w:val="0"/>
        <w:autoSpaceDN w:val="0"/>
        <w:adjustRightInd w:val="0"/>
      </w:pPr>
      <w:r>
        <w:t>Assunto: Instalação de Grupo de Defesa de prerrogativas dos membros da Defensoria Pública.</w:t>
      </w:r>
    </w:p>
    <w:p w:rsidR="00366FC9" w:rsidRDefault="00366FC9" w:rsidP="000D5654">
      <w:pPr>
        <w:autoSpaceDE w:val="0"/>
        <w:autoSpaceDN w:val="0"/>
        <w:adjustRightInd w:val="0"/>
      </w:pPr>
      <w:r>
        <w:t>Relator: Conselheiro Roque Jerônimo de Andrade</w:t>
      </w:r>
    </w:p>
    <w:p w:rsidR="00366FC9" w:rsidRDefault="00366FC9" w:rsidP="000D5654">
      <w:pPr>
        <w:autoSpaceDE w:val="0"/>
        <w:autoSpaceDN w:val="0"/>
        <w:adjustRightInd w:val="0"/>
      </w:pPr>
    </w:p>
    <w:p w:rsidR="00C444DD" w:rsidRDefault="00366FC9" w:rsidP="000D5654">
      <w:pPr>
        <w:autoSpaceDE w:val="0"/>
        <w:autoSpaceDN w:val="0"/>
        <w:adjustRightInd w:val="0"/>
      </w:pPr>
      <w:r>
        <w:t xml:space="preserve">CSDP nº </w:t>
      </w:r>
      <w:r w:rsidR="00C444DD">
        <w:t>106</w:t>
      </w:r>
      <w:r>
        <w:t>/08</w:t>
      </w:r>
    </w:p>
    <w:p w:rsidR="00366FC9" w:rsidRDefault="00366FC9" w:rsidP="000D5654">
      <w:pPr>
        <w:autoSpaceDE w:val="0"/>
        <w:autoSpaceDN w:val="0"/>
        <w:adjustRightInd w:val="0"/>
      </w:pPr>
      <w:r>
        <w:t>Interessada: Escola da Defensoria Pública do Estado</w:t>
      </w:r>
    </w:p>
    <w:p w:rsidR="00366FC9" w:rsidRDefault="00366FC9" w:rsidP="000D5654">
      <w:pPr>
        <w:autoSpaceDE w:val="0"/>
        <w:autoSpaceDN w:val="0"/>
        <w:adjustRightInd w:val="0"/>
      </w:pPr>
      <w:r>
        <w:t>Assunto: Regulamentação de diária para deslocamento de Defensores Públicos a atividades no estrangeiro.</w:t>
      </w:r>
    </w:p>
    <w:p w:rsidR="00366FC9" w:rsidRDefault="00366FC9" w:rsidP="000D5654">
      <w:pPr>
        <w:autoSpaceDE w:val="0"/>
        <w:autoSpaceDN w:val="0"/>
        <w:adjustRightInd w:val="0"/>
      </w:pPr>
      <w:r>
        <w:t>Relator: Conselheiro Antonio José Maffezoli Leite</w:t>
      </w:r>
    </w:p>
    <w:p w:rsidR="008450CE" w:rsidRDefault="008450CE" w:rsidP="000D5654">
      <w:pPr>
        <w:autoSpaceDE w:val="0"/>
        <w:autoSpaceDN w:val="0"/>
        <w:adjustRightInd w:val="0"/>
      </w:pPr>
    </w:p>
    <w:p w:rsidR="008450CE" w:rsidRDefault="008450CE" w:rsidP="000D5654">
      <w:pPr>
        <w:autoSpaceDE w:val="0"/>
        <w:autoSpaceDN w:val="0"/>
        <w:adjustRightInd w:val="0"/>
      </w:pPr>
      <w:r>
        <w:t>CSDP nº 230/2008</w:t>
      </w:r>
    </w:p>
    <w:p w:rsidR="008450CE" w:rsidRDefault="008450CE" w:rsidP="000D5654">
      <w:pPr>
        <w:autoSpaceDE w:val="0"/>
        <w:autoSpaceDN w:val="0"/>
        <w:adjustRightInd w:val="0"/>
      </w:pPr>
      <w:r>
        <w:t>Interessadas: Adriana Mayer dos Santos e Ana Paula Romani Milanesi</w:t>
      </w:r>
    </w:p>
    <w:p w:rsidR="008450CE" w:rsidRDefault="008450CE" w:rsidP="000D5654">
      <w:pPr>
        <w:autoSpaceDE w:val="0"/>
        <w:autoSpaceDN w:val="0"/>
        <w:adjustRightInd w:val="0"/>
      </w:pPr>
      <w:r>
        <w:t>Assunto: Impugnação à deliberação CSDP nº 76/2008</w:t>
      </w:r>
    </w:p>
    <w:p w:rsidR="008450CE" w:rsidRDefault="008450CE" w:rsidP="000D5654">
      <w:pPr>
        <w:autoSpaceDE w:val="0"/>
        <w:autoSpaceDN w:val="0"/>
        <w:adjustRightInd w:val="0"/>
      </w:pPr>
      <w:r>
        <w:t>Relator: Conselheiro Carlos Weis</w:t>
      </w:r>
    </w:p>
    <w:p w:rsidR="00C444DD" w:rsidRDefault="00C444DD" w:rsidP="000D5654">
      <w:pPr>
        <w:autoSpaceDE w:val="0"/>
        <w:autoSpaceDN w:val="0"/>
        <w:adjustRightInd w:val="0"/>
      </w:pPr>
    </w:p>
    <w:sectPr w:rsidR="00C444DD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21D" w:rsidRDefault="00A9221D" w:rsidP="00A8060E">
      <w:r>
        <w:separator/>
      </w:r>
    </w:p>
  </w:endnote>
  <w:endnote w:type="continuationSeparator" w:id="1">
    <w:p w:rsidR="00A9221D" w:rsidRDefault="00A9221D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21D" w:rsidRDefault="00A9221D" w:rsidP="00A8060E">
      <w:r>
        <w:separator/>
      </w:r>
    </w:p>
  </w:footnote>
  <w:footnote w:type="continuationSeparator" w:id="1">
    <w:p w:rsidR="00A9221D" w:rsidRDefault="00A9221D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307E8"/>
    <w:rsid w:val="000407D2"/>
    <w:rsid w:val="000450D4"/>
    <w:rsid w:val="0004586F"/>
    <w:rsid w:val="0004691F"/>
    <w:rsid w:val="00055D61"/>
    <w:rsid w:val="00071D06"/>
    <w:rsid w:val="000720A0"/>
    <w:rsid w:val="00080948"/>
    <w:rsid w:val="0008212B"/>
    <w:rsid w:val="00091783"/>
    <w:rsid w:val="0009199E"/>
    <w:rsid w:val="000975C0"/>
    <w:rsid w:val="000A5D3C"/>
    <w:rsid w:val="000B1F9F"/>
    <w:rsid w:val="000C4733"/>
    <w:rsid w:val="000C4868"/>
    <w:rsid w:val="000C4BAF"/>
    <w:rsid w:val="000D0ED1"/>
    <w:rsid w:val="000D5654"/>
    <w:rsid w:val="000E08F1"/>
    <w:rsid w:val="000F3696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519CD"/>
    <w:rsid w:val="00152A7C"/>
    <w:rsid w:val="001538DD"/>
    <w:rsid w:val="0015469F"/>
    <w:rsid w:val="00157C41"/>
    <w:rsid w:val="00160FB6"/>
    <w:rsid w:val="001652F4"/>
    <w:rsid w:val="001665E7"/>
    <w:rsid w:val="00166B6C"/>
    <w:rsid w:val="00171818"/>
    <w:rsid w:val="00171C91"/>
    <w:rsid w:val="00172872"/>
    <w:rsid w:val="00173BC2"/>
    <w:rsid w:val="001762F7"/>
    <w:rsid w:val="00183458"/>
    <w:rsid w:val="00185B31"/>
    <w:rsid w:val="001B1322"/>
    <w:rsid w:val="001B27F2"/>
    <w:rsid w:val="001B2B3C"/>
    <w:rsid w:val="001B7558"/>
    <w:rsid w:val="001C025D"/>
    <w:rsid w:val="001C7D9A"/>
    <w:rsid w:val="001E0D2A"/>
    <w:rsid w:val="001E5079"/>
    <w:rsid w:val="001E5304"/>
    <w:rsid w:val="001E6B5D"/>
    <w:rsid w:val="001F2116"/>
    <w:rsid w:val="0020479B"/>
    <w:rsid w:val="002049A9"/>
    <w:rsid w:val="00210B45"/>
    <w:rsid w:val="00227756"/>
    <w:rsid w:val="002402CA"/>
    <w:rsid w:val="00250203"/>
    <w:rsid w:val="00255E4F"/>
    <w:rsid w:val="00257F79"/>
    <w:rsid w:val="00260F2B"/>
    <w:rsid w:val="00261094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2808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61065"/>
    <w:rsid w:val="00363861"/>
    <w:rsid w:val="00363ABE"/>
    <w:rsid w:val="003661A8"/>
    <w:rsid w:val="00366FC9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C065E"/>
    <w:rsid w:val="003C5083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32A1C"/>
    <w:rsid w:val="004359EA"/>
    <w:rsid w:val="00440554"/>
    <w:rsid w:val="004475E7"/>
    <w:rsid w:val="00453675"/>
    <w:rsid w:val="00454923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34F3B"/>
    <w:rsid w:val="005416C5"/>
    <w:rsid w:val="0054744A"/>
    <w:rsid w:val="005570CD"/>
    <w:rsid w:val="00557A24"/>
    <w:rsid w:val="00560BF3"/>
    <w:rsid w:val="00561A08"/>
    <w:rsid w:val="00566E96"/>
    <w:rsid w:val="00574500"/>
    <w:rsid w:val="005749D2"/>
    <w:rsid w:val="00574D25"/>
    <w:rsid w:val="00575F9A"/>
    <w:rsid w:val="00581B96"/>
    <w:rsid w:val="00581C49"/>
    <w:rsid w:val="0058337B"/>
    <w:rsid w:val="00592F5B"/>
    <w:rsid w:val="00593485"/>
    <w:rsid w:val="00597BAD"/>
    <w:rsid w:val="005A04BA"/>
    <w:rsid w:val="005A26F8"/>
    <w:rsid w:val="005A2E8D"/>
    <w:rsid w:val="005C0D40"/>
    <w:rsid w:val="005C5FE6"/>
    <w:rsid w:val="005D4CA5"/>
    <w:rsid w:val="005E38CA"/>
    <w:rsid w:val="005E4EE1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2471"/>
    <w:rsid w:val="00625391"/>
    <w:rsid w:val="00634D09"/>
    <w:rsid w:val="006374FA"/>
    <w:rsid w:val="00642EB3"/>
    <w:rsid w:val="0064759A"/>
    <w:rsid w:val="006500CC"/>
    <w:rsid w:val="00650EDA"/>
    <w:rsid w:val="00651F0C"/>
    <w:rsid w:val="006644D9"/>
    <w:rsid w:val="00664A7A"/>
    <w:rsid w:val="00665482"/>
    <w:rsid w:val="00670755"/>
    <w:rsid w:val="00671FA3"/>
    <w:rsid w:val="00673FEC"/>
    <w:rsid w:val="00674516"/>
    <w:rsid w:val="00680787"/>
    <w:rsid w:val="00683DA8"/>
    <w:rsid w:val="00684D07"/>
    <w:rsid w:val="00690D94"/>
    <w:rsid w:val="00692D64"/>
    <w:rsid w:val="006A001D"/>
    <w:rsid w:val="006A1B34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77EC"/>
    <w:rsid w:val="00701B58"/>
    <w:rsid w:val="0070261E"/>
    <w:rsid w:val="00704A3A"/>
    <w:rsid w:val="00715759"/>
    <w:rsid w:val="00716168"/>
    <w:rsid w:val="007248CD"/>
    <w:rsid w:val="00726F58"/>
    <w:rsid w:val="00730D5F"/>
    <w:rsid w:val="007312EF"/>
    <w:rsid w:val="00736FF4"/>
    <w:rsid w:val="00740C82"/>
    <w:rsid w:val="00753A8F"/>
    <w:rsid w:val="00753DBD"/>
    <w:rsid w:val="0075434B"/>
    <w:rsid w:val="0075603A"/>
    <w:rsid w:val="00763027"/>
    <w:rsid w:val="00765E57"/>
    <w:rsid w:val="00772EAE"/>
    <w:rsid w:val="00774028"/>
    <w:rsid w:val="00781035"/>
    <w:rsid w:val="0078255A"/>
    <w:rsid w:val="00783823"/>
    <w:rsid w:val="00787AB5"/>
    <w:rsid w:val="007915E5"/>
    <w:rsid w:val="00792886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D3019"/>
    <w:rsid w:val="007D55A4"/>
    <w:rsid w:val="007D70DA"/>
    <w:rsid w:val="007E065C"/>
    <w:rsid w:val="007F2E64"/>
    <w:rsid w:val="008142EE"/>
    <w:rsid w:val="0082517E"/>
    <w:rsid w:val="00825715"/>
    <w:rsid w:val="008270DD"/>
    <w:rsid w:val="00831DD6"/>
    <w:rsid w:val="008321CD"/>
    <w:rsid w:val="00832323"/>
    <w:rsid w:val="008450CE"/>
    <w:rsid w:val="008458C8"/>
    <w:rsid w:val="00851D05"/>
    <w:rsid w:val="008531C7"/>
    <w:rsid w:val="008624D7"/>
    <w:rsid w:val="0086501E"/>
    <w:rsid w:val="0087046D"/>
    <w:rsid w:val="008802CD"/>
    <w:rsid w:val="00880F03"/>
    <w:rsid w:val="00882BE5"/>
    <w:rsid w:val="00884D5A"/>
    <w:rsid w:val="0088728B"/>
    <w:rsid w:val="00891DBC"/>
    <w:rsid w:val="00893C0F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5203"/>
    <w:rsid w:val="00927AB6"/>
    <w:rsid w:val="00931B7F"/>
    <w:rsid w:val="00932C6E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F1D01"/>
    <w:rsid w:val="009F5645"/>
    <w:rsid w:val="009F64B0"/>
    <w:rsid w:val="00A00699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A16EF"/>
    <w:rsid w:val="00AA2228"/>
    <w:rsid w:val="00AA4F90"/>
    <w:rsid w:val="00AB106B"/>
    <w:rsid w:val="00AB464B"/>
    <w:rsid w:val="00AB56AD"/>
    <w:rsid w:val="00AC64C7"/>
    <w:rsid w:val="00AD0263"/>
    <w:rsid w:val="00AD0985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B064CB"/>
    <w:rsid w:val="00B1191C"/>
    <w:rsid w:val="00B22D98"/>
    <w:rsid w:val="00B2325D"/>
    <w:rsid w:val="00B25BA1"/>
    <w:rsid w:val="00B3099A"/>
    <w:rsid w:val="00B36468"/>
    <w:rsid w:val="00B37C26"/>
    <w:rsid w:val="00B421EF"/>
    <w:rsid w:val="00B42A6A"/>
    <w:rsid w:val="00B431EE"/>
    <w:rsid w:val="00B47D33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7573"/>
    <w:rsid w:val="00BF42E7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405A"/>
    <w:rsid w:val="00C95757"/>
    <w:rsid w:val="00C965F1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C3A"/>
    <w:rsid w:val="00CD2B9E"/>
    <w:rsid w:val="00CD65B6"/>
    <w:rsid w:val="00CF07F1"/>
    <w:rsid w:val="00CF2360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1DBA"/>
    <w:rsid w:val="00D53822"/>
    <w:rsid w:val="00D54CAE"/>
    <w:rsid w:val="00D56B39"/>
    <w:rsid w:val="00D7289E"/>
    <w:rsid w:val="00D77261"/>
    <w:rsid w:val="00D81FED"/>
    <w:rsid w:val="00D918DC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644B"/>
    <w:rsid w:val="00E70843"/>
    <w:rsid w:val="00E74D1A"/>
    <w:rsid w:val="00E75F36"/>
    <w:rsid w:val="00E90A36"/>
    <w:rsid w:val="00E97BD8"/>
    <w:rsid w:val="00EA1E0F"/>
    <w:rsid w:val="00EA3939"/>
    <w:rsid w:val="00EA5A5D"/>
    <w:rsid w:val="00EA62C7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B84D-1736-4C56-9830-491EC8A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10</cp:revision>
  <cp:lastPrinted>2008-05-08T23:19:00Z</cp:lastPrinted>
  <dcterms:created xsi:type="dcterms:W3CDTF">2008-05-14T15:44:00Z</dcterms:created>
  <dcterms:modified xsi:type="dcterms:W3CDTF">2008-05-14T18:45:00Z</dcterms:modified>
</cp:coreProperties>
</file>