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31B" w:rsidRDefault="00B25BA1">
      <w:pPr>
        <w:autoSpaceDE w:val="0"/>
        <w:autoSpaceDN w:val="0"/>
        <w:adjustRightInd w:val="0"/>
      </w:pPr>
      <w:r>
        <w:t xml:space="preserve"> </w:t>
      </w:r>
      <w:r w:rsidR="00EF731B">
        <w:t>CONSELHO SUPERIOR DA DEFENSORIA PÚBLICA</w:t>
      </w:r>
    </w:p>
    <w:p w:rsidR="008B0E5D" w:rsidRDefault="008B0E5D" w:rsidP="008E5B12">
      <w:pPr>
        <w:autoSpaceDE w:val="0"/>
        <w:autoSpaceDN w:val="0"/>
        <w:adjustRightInd w:val="0"/>
        <w:rPr>
          <w:b/>
          <w:bCs/>
        </w:rPr>
      </w:pPr>
    </w:p>
    <w:p w:rsidR="008E5B12" w:rsidRPr="00832323" w:rsidRDefault="008C52D3" w:rsidP="008E5B12">
      <w:pPr>
        <w:autoSpaceDE w:val="0"/>
        <w:autoSpaceDN w:val="0"/>
        <w:adjustRightInd w:val="0"/>
        <w:rPr>
          <w:b/>
          <w:bCs/>
        </w:rPr>
      </w:pPr>
      <w:r>
        <w:rPr>
          <w:b/>
          <w:bCs/>
        </w:rPr>
        <w:t xml:space="preserve">Extrato de ata da </w:t>
      </w:r>
      <w:r w:rsidR="000D7512">
        <w:rPr>
          <w:b/>
          <w:bCs/>
        </w:rPr>
        <w:t>10</w:t>
      </w:r>
      <w:r w:rsidR="00614657">
        <w:rPr>
          <w:b/>
          <w:bCs/>
        </w:rPr>
        <w:t>1</w:t>
      </w:r>
      <w:r w:rsidR="008E5B12">
        <w:rPr>
          <w:b/>
          <w:bCs/>
        </w:rPr>
        <w:t>ª Sessão do Conselho Superior da Defensoria Pública</w:t>
      </w:r>
    </w:p>
    <w:p w:rsidR="008E5B12" w:rsidRDefault="008E5B12" w:rsidP="008E5B12">
      <w:pPr>
        <w:autoSpaceDE w:val="0"/>
        <w:autoSpaceDN w:val="0"/>
        <w:adjustRightInd w:val="0"/>
      </w:pPr>
    </w:p>
    <w:p w:rsidR="009D6E9E" w:rsidRDefault="009D6E9E" w:rsidP="009D6E9E">
      <w:pPr>
        <w:autoSpaceDE w:val="0"/>
        <w:autoSpaceDN w:val="0"/>
        <w:adjustRightInd w:val="0"/>
      </w:pPr>
      <w:r>
        <w:t xml:space="preserve">Data da realização: </w:t>
      </w:r>
      <w:r w:rsidR="00614657">
        <w:t>11</w:t>
      </w:r>
      <w:r>
        <w:t>/0</w:t>
      </w:r>
      <w:r w:rsidR="000D7512">
        <w:t>7</w:t>
      </w:r>
      <w:r>
        <w:t>/2008 – 09:00min</w:t>
      </w:r>
    </w:p>
    <w:p w:rsidR="009D6E9E" w:rsidRDefault="000D7724" w:rsidP="009D6E9E">
      <w:pPr>
        <w:autoSpaceDE w:val="0"/>
        <w:autoSpaceDN w:val="0"/>
        <w:adjustRightInd w:val="0"/>
      </w:pPr>
      <w:r>
        <w:t>Local: Sala de R</w:t>
      </w:r>
      <w:r w:rsidR="009D6E9E">
        <w:t>euniões – Rua Boa Vista, 7º andar</w:t>
      </w:r>
    </w:p>
    <w:p w:rsidR="009D6E9E" w:rsidRDefault="009D6E9E" w:rsidP="009D6E9E">
      <w:pPr>
        <w:autoSpaceDE w:val="0"/>
        <w:autoSpaceDN w:val="0"/>
        <w:adjustRightInd w:val="0"/>
      </w:pPr>
    </w:p>
    <w:p w:rsidR="009D6E9E" w:rsidRDefault="009D6E9E" w:rsidP="009D6E9E">
      <w:pPr>
        <w:autoSpaceDE w:val="0"/>
        <w:autoSpaceDN w:val="0"/>
        <w:adjustRightInd w:val="0"/>
      </w:pPr>
      <w:r>
        <w:t>Hora do Expediente:</w:t>
      </w:r>
    </w:p>
    <w:p w:rsidR="009D6E9E" w:rsidRDefault="009D6E9E" w:rsidP="009D6E9E">
      <w:pPr>
        <w:autoSpaceDE w:val="0"/>
        <w:autoSpaceDN w:val="0"/>
        <w:adjustRightInd w:val="0"/>
      </w:pPr>
    </w:p>
    <w:p w:rsidR="009D6E9E" w:rsidRDefault="009D6E9E" w:rsidP="009D6E9E">
      <w:pPr>
        <w:autoSpaceDE w:val="0"/>
        <w:autoSpaceDN w:val="0"/>
        <w:adjustRightInd w:val="0"/>
      </w:pPr>
      <w:r>
        <w:t>I - Leitura e aprovação de ata da sessão anterior</w:t>
      </w:r>
    </w:p>
    <w:p w:rsidR="009D6E9E" w:rsidRDefault="009D6E9E" w:rsidP="009D6E9E">
      <w:pPr>
        <w:autoSpaceDE w:val="0"/>
        <w:autoSpaceDN w:val="0"/>
        <w:adjustRightInd w:val="0"/>
      </w:pPr>
    </w:p>
    <w:p w:rsidR="009D6E9E" w:rsidRDefault="009D6E9E" w:rsidP="009D6E9E">
      <w:pPr>
        <w:autoSpaceDE w:val="0"/>
        <w:autoSpaceDN w:val="0"/>
        <w:adjustRightInd w:val="0"/>
      </w:pPr>
      <w:r>
        <w:t>II - Comunicações da Presidência</w:t>
      </w:r>
    </w:p>
    <w:p w:rsidR="009D6E9E" w:rsidRDefault="009D6E9E" w:rsidP="009D6E9E">
      <w:pPr>
        <w:autoSpaceDE w:val="0"/>
        <w:autoSpaceDN w:val="0"/>
        <w:adjustRightInd w:val="0"/>
      </w:pPr>
    </w:p>
    <w:p w:rsidR="009D6E9E" w:rsidRDefault="009D6E9E" w:rsidP="009D6E9E">
      <w:pPr>
        <w:autoSpaceDE w:val="0"/>
        <w:autoSpaceDN w:val="0"/>
        <w:adjustRightInd w:val="0"/>
      </w:pPr>
      <w:r>
        <w:t>III – Comunicações da Secretaria</w:t>
      </w:r>
    </w:p>
    <w:p w:rsidR="009D6E9E" w:rsidRDefault="009D6E9E" w:rsidP="009D6E9E">
      <w:pPr>
        <w:autoSpaceDE w:val="0"/>
        <w:autoSpaceDN w:val="0"/>
        <w:adjustRightInd w:val="0"/>
      </w:pPr>
    </w:p>
    <w:p w:rsidR="009D6E9E" w:rsidRDefault="009D6E9E" w:rsidP="009D6E9E">
      <w:pPr>
        <w:autoSpaceDE w:val="0"/>
        <w:autoSpaceDN w:val="0"/>
        <w:adjustRightInd w:val="0"/>
      </w:pPr>
      <w:r>
        <w:t>IV – Momento aberto</w:t>
      </w:r>
    </w:p>
    <w:p w:rsidR="009D6E9E" w:rsidRDefault="009D6E9E" w:rsidP="009D6E9E">
      <w:pPr>
        <w:autoSpaceDE w:val="0"/>
        <w:autoSpaceDN w:val="0"/>
        <w:adjustRightInd w:val="0"/>
      </w:pPr>
    </w:p>
    <w:p w:rsidR="009D6E9E" w:rsidRDefault="009D6E9E" w:rsidP="009D6E9E">
      <w:pPr>
        <w:autoSpaceDE w:val="0"/>
        <w:autoSpaceDN w:val="0"/>
        <w:adjustRightInd w:val="0"/>
      </w:pPr>
      <w:r>
        <w:t>V – Manifestações dos Conselheiros sobre assuntos diversos</w:t>
      </w:r>
    </w:p>
    <w:p w:rsidR="009D6E9E" w:rsidRDefault="009D6E9E" w:rsidP="009D6E9E">
      <w:pPr>
        <w:autoSpaceDE w:val="0"/>
        <w:autoSpaceDN w:val="0"/>
        <w:adjustRightInd w:val="0"/>
      </w:pPr>
    </w:p>
    <w:p w:rsidR="009D6E9E" w:rsidRDefault="009D6E9E" w:rsidP="009D6E9E">
      <w:pPr>
        <w:autoSpaceDE w:val="0"/>
        <w:autoSpaceDN w:val="0"/>
        <w:adjustRightInd w:val="0"/>
      </w:pPr>
      <w:r>
        <w:t>Ordem do Dia:</w:t>
      </w:r>
    </w:p>
    <w:p w:rsidR="009D6E9E" w:rsidRDefault="009D6E9E" w:rsidP="009D6E9E">
      <w:pPr>
        <w:autoSpaceDE w:val="0"/>
        <w:autoSpaceDN w:val="0"/>
        <w:adjustRightInd w:val="0"/>
      </w:pPr>
    </w:p>
    <w:p w:rsidR="00346AAF" w:rsidRDefault="00346AAF" w:rsidP="00346AAF">
      <w:pPr>
        <w:autoSpaceDE w:val="0"/>
        <w:autoSpaceDN w:val="0"/>
        <w:adjustRightInd w:val="0"/>
      </w:pPr>
      <w:r>
        <w:t>CSDP nº 005/08</w:t>
      </w:r>
    </w:p>
    <w:p w:rsidR="00346AAF" w:rsidRDefault="00346AAF" w:rsidP="00346AAF">
      <w:pPr>
        <w:autoSpaceDE w:val="0"/>
        <w:autoSpaceDN w:val="0"/>
        <w:adjustRightInd w:val="0"/>
      </w:pPr>
      <w:r>
        <w:t>Interessado: Associação Paulista dos Defensores Públicos do Estado – APADEP</w:t>
      </w:r>
    </w:p>
    <w:p w:rsidR="00346AAF" w:rsidRDefault="00346AAF" w:rsidP="00346AAF">
      <w:pPr>
        <w:autoSpaceDE w:val="0"/>
        <w:autoSpaceDN w:val="0"/>
        <w:adjustRightInd w:val="0"/>
      </w:pPr>
      <w:r>
        <w:t>Assunto: Proposta de alteração do artigo 8º, § 4º e sup</w:t>
      </w:r>
      <w:r w:rsidR="006A6691">
        <w:t>re</w:t>
      </w:r>
      <w:r>
        <w:t>ssão do § 2º, do artigo 9º da Deliberação CSDP nº 18/06.</w:t>
      </w:r>
    </w:p>
    <w:p w:rsidR="00346AAF" w:rsidRDefault="00346AAF" w:rsidP="00346AAF">
      <w:pPr>
        <w:autoSpaceDE w:val="0"/>
        <w:autoSpaceDN w:val="0"/>
        <w:adjustRightInd w:val="0"/>
      </w:pPr>
      <w:r>
        <w:t>Relator: Conselheiro Carlos Weis</w:t>
      </w:r>
    </w:p>
    <w:p w:rsidR="00346AAF" w:rsidRDefault="004D21A3" w:rsidP="00346AAF">
      <w:pPr>
        <w:autoSpaceDE w:val="0"/>
        <w:autoSpaceDN w:val="0"/>
        <w:adjustRightInd w:val="0"/>
      </w:pPr>
      <w:r>
        <w:t>Concedida vista ao Conselheiro Menésio Pinto Cunha Junior</w:t>
      </w:r>
    </w:p>
    <w:p w:rsidR="004D21A3" w:rsidRDefault="004D21A3" w:rsidP="00346AAF">
      <w:pPr>
        <w:autoSpaceDE w:val="0"/>
        <w:autoSpaceDN w:val="0"/>
        <w:adjustRightInd w:val="0"/>
      </w:pPr>
    </w:p>
    <w:p w:rsidR="005C4343" w:rsidRDefault="005C4343" w:rsidP="00B2218F">
      <w:pPr>
        <w:autoSpaceDE w:val="0"/>
        <w:autoSpaceDN w:val="0"/>
        <w:adjustRightInd w:val="0"/>
      </w:pPr>
      <w:r>
        <w:t xml:space="preserve">CSDP nº </w:t>
      </w:r>
      <w:r w:rsidR="00AD74AA">
        <w:t>0</w:t>
      </w:r>
      <w:r>
        <w:t>31/08</w:t>
      </w:r>
    </w:p>
    <w:p w:rsidR="005C4343" w:rsidRDefault="005C4343" w:rsidP="00B2218F">
      <w:pPr>
        <w:autoSpaceDE w:val="0"/>
        <w:autoSpaceDN w:val="0"/>
        <w:adjustRightInd w:val="0"/>
      </w:pPr>
      <w:r>
        <w:t>Interessado: Defensoria Pública-Geral</w:t>
      </w:r>
    </w:p>
    <w:p w:rsidR="005C4343" w:rsidRDefault="005C4343" w:rsidP="00B2218F">
      <w:pPr>
        <w:autoSpaceDE w:val="0"/>
        <w:autoSpaceDN w:val="0"/>
        <w:adjustRightInd w:val="0"/>
      </w:pPr>
      <w:r>
        <w:t xml:space="preserve">Assunto: </w:t>
      </w:r>
      <w:r w:rsidRPr="005C4343">
        <w:t>Proposta de deliberação para fixar parâmetros objetivos e procedimentos para a presunção e comprovação da necessidade de assistência jurídica</w:t>
      </w:r>
      <w:r>
        <w:t>.</w:t>
      </w:r>
    </w:p>
    <w:p w:rsidR="005C4343" w:rsidRDefault="005C4343" w:rsidP="00B2218F">
      <w:pPr>
        <w:autoSpaceDE w:val="0"/>
        <w:autoSpaceDN w:val="0"/>
        <w:adjustRightInd w:val="0"/>
      </w:pPr>
      <w:r>
        <w:t>Relator: Conselheiro Davi Eduardo Depiné Filho</w:t>
      </w:r>
    </w:p>
    <w:p w:rsidR="00346AAF" w:rsidRDefault="004D21A3" w:rsidP="00346AAF">
      <w:pPr>
        <w:autoSpaceDE w:val="0"/>
        <w:autoSpaceDN w:val="0"/>
        <w:adjustRightInd w:val="0"/>
      </w:pPr>
      <w:r>
        <w:t>Concedida vista coletiva</w:t>
      </w:r>
    </w:p>
    <w:p w:rsidR="004D21A3" w:rsidRDefault="004D21A3" w:rsidP="00346AAF">
      <w:pPr>
        <w:autoSpaceDE w:val="0"/>
        <w:autoSpaceDN w:val="0"/>
        <w:adjustRightInd w:val="0"/>
      </w:pPr>
    </w:p>
    <w:p w:rsidR="00346AAF" w:rsidRDefault="00346AAF" w:rsidP="00346AAF">
      <w:pPr>
        <w:autoSpaceDE w:val="0"/>
        <w:autoSpaceDN w:val="0"/>
        <w:adjustRightInd w:val="0"/>
      </w:pPr>
      <w:r>
        <w:t>CSDP nº 075/08</w:t>
      </w:r>
    </w:p>
    <w:p w:rsidR="00346AAF" w:rsidRDefault="00346AAF" w:rsidP="00346AAF">
      <w:pPr>
        <w:autoSpaceDE w:val="0"/>
        <w:autoSpaceDN w:val="0"/>
        <w:adjustRightInd w:val="0"/>
      </w:pPr>
      <w:r>
        <w:t>Interessado: João Carlos Navarro de Almeida Prado</w:t>
      </w:r>
    </w:p>
    <w:p w:rsidR="00346AAF" w:rsidRDefault="00346AAF" w:rsidP="00346AAF">
      <w:pPr>
        <w:autoSpaceDE w:val="0"/>
        <w:autoSpaceDN w:val="0"/>
        <w:adjustRightInd w:val="0"/>
      </w:pPr>
      <w:r>
        <w:t>Assunto: Proposta de alteração da Deliberação CSDP nº 25/2006.</w:t>
      </w:r>
    </w:p>
    <w:p w:rsidR="00346AAF" w:rsidRDefault="00346AAF" w:rsidP="00346AAF">
      <w:pPr>
        <w:autoSpaceDE w:val="0"/>
        <w:autoSpaceDN w:val="0"/>
        <w:adjustRightInd w:val="0"/>
      </w:pPr>
      <w:r>
        <w:t>Relator: Conselheiro Geraldo Sanches Carvalho</w:t>
      </w:r>
    </w:p>
    <w:p w:rsidR="00C503CB" w:rsidRDefault="004D21A3" w:rsidP="00B2218F">
      <w:pPr>
        <w:autoSpaceDE w:val="0"/>
        <w:autoSpaceDN w:val="0"/>
        <w:adjustRightInd w:val="0"/>
      </w:pPr>
      <w:r>
        <w:t>Retirado de pauta</w:t>
      </w:r>
    </w:p>
    <w:p w:rsidR="004D21A3" w:rsidRDefault="004D21A3" w:rsidP="00B2218F">
      <w:pPr>
        <w:autoSpaceDE w:val="0"/>
        <w:autoSpaceDN w:val="0"/>
        <w:adjustRightInd w:val="0"/>
      </w:pPr>
    </w:p>
    <w:p w:rsidR="00B2218F" w:rsidRPr="005C4343" w:rsidRDefault="00B2218F" w:rsidP="00B2218F">
      <w:pPr>
        <w:autoSpaceDE w:val="0"/>
        <w:autoSpaceDN w:val="0"/>
        <w:adjustRightInd w:val="0"/>
      </w:pPr>
      <w:r w:rsidRPr="005C4343">
        <w:t>CSDP nº 100/08</w:t>
      </w:r>
    </w:p>
    <w:p w:rsidR="00B2218F" w:rsidRDefault="00B2218F" w:rsidP="00B2218F">
      <w:pPr>
        <w:autoSpaceDE w:val="0"/>
        <w:autoSpaceDN w:val="0"/>
        <w:adjustRightInd w:val="0"/>
      </w:pPr>
      <w:r>
        <w:t>Interessado: Corregedoria-Geral</w:t>
      </w:r>
    </w:p>
    <w:p w:rsidR="00B2218F" w:rsidRDefault="00B2218F" w:rsidP="00B2218F">
      <w:pPr>
        <w:autoSpaceDE w:val="0"/>
        <w:autoSpaceDN w:val="0"/>
        <w:adjustRightInd w:val="0"/>
      </w:pPr>
      <w:r>
        <w:t>Assunto: Trajes compatíveis com o exercício das atividades do Defensor Público</w:t>
      </w:r>
    </w:p>
    <w:p w:rsidR="00B2218F" w:rsidRDefault="00B2218F" w:rsidP="00B2218F">
      <w:pPr>
        <w:autoSpaceDE w:val="0"/>
        <w:autoSpaceDN w:val="0"/>
        <w:adjustRightInd w:val="0"/>
      </w:pPr>
      <w:r>
        <w:t>Relatora: Conselheira Luciana Jordão da Motta Armiliato de Carvalho</w:t>
      </w:r>
    </w:p>
    <w:p w:rsidR="00C503CB" w:rsidRDefault="004D21A3" w:rsidP="009D6E9E">
      <w:pPr>
        <w:autoSpaceDE w:val="0"/>
        <w:autoSpaceDN w:val="0"/>
        <w:adjustRightInd w:val="0"/>
      </w:pPr>
      <w:r>
        <w:t>O Conselho Superior DELIBEROU, por unanimidade, prorrogar a discussão e a votação para a próxima sessão.</w:t>
      </w:r>
    </w:p>
    <w:p w:rsidR="004D21A3" w:rsidRDefault="004D21A3" w:rsidP="009D6E9E">
      <w:pPr>
        <w:autoSpaceDE w:val="0"/>
        <w:autoSpaceDN w:val="0"/>
        <w:adjustRightInd w:val="0"/>
      </w:pPr>
    </w:p>
    <w:p w:rsidR="00065CA7" w:rsidRDefault="00065CA7" w:rsidP="009D6E9E">
      <w:pPr>
        <w:autoSpaceDE w:val="0"/>
        <w:autoSpaceDN w:val="0"/>
        <w:adjustRightInd w:val="0"/>
      </w:pPr>
      <w:r>
        <w:t>CSDP nº 264/08</w:t>
      </w:r>
    </w:p>
    <w:p w:rsidR="00065CA7" w:rsidRDefault="00065CA7" w:rsidP="009D6E9E">
      <w:pPr>
        <w:autoSpaceDE w:val="0"/>
        <w:autoSpaceDN w:val="0"/>
        <w:adjustRightInd w:val="0"/>
      </w:pPr>
      <w:r>
        <w:t>Interessada: Aline Maria Fernandes Morais</w:t>
      </w:r>
    </w:p>
    <w:p w:rsidR="00065CA7" w:rsidRDefault="00065CA7" w:rsidP="009D6E9E">
      <w:pPr>
        <w:autoSpaceDE w:val="0"/>
        <w:autoSpaceDN w:val="0"/>
        <w:adjustRightInd w:val="0"/>
      </w:pPr>
      <w:r>
        <w:t>Assunto: Pedido de afastamento retroativo por participação no I Encontro dos Defensores Públicos da Infância e Juventude.</w:t>
      </w:r>
    </w:p>
    <w:p w:rsidR="00065CA7" w:rsidRDefault="00065CA7" w:rsidP="009D6E9E">
      <w:pPr>
        <w:autoSpaceDE w:val="0"/>
        <w:autoSpaceDN w:val="0"/>
        <w:adjustRightInd w:val="0"/>
      </w:pPr>
      <w:r>
        <w:t>Relator: Conselheiro Julio Cesar Tanone</w:t>
      </w:r>
    </w:p>
    <w:p w:rsidR="00065CA7" w:rsidRDefault="004D21A3" w:rsidP="009D6E9E">
      <w:pPr>
        <w:autoSpaceDE w:val="0"/>
        <w:autoSpaceDN w:val="0"/>
        <w:adjustRightInd w:val="0"/>
      </w:pPr>
      <w:r>
        <w:t>O Conselho Superior DELIBEROU, nos termos do voto do relator, aprovar o pedido de afastamento da interessada, de forma retroativa.</w:t>
      </w:r>
    </w:p>
    <w:p w:rsidR="004D21A3" w:rsidRDefault="004D21A3" w:rsidP="009D6E9E">
      <w:pPr>
        <w:autoSpaceDE w:val="0"/>
        <w:autoSpaceDN w:val="0"/>
        <w:adjustRightInd w:val="0"/>
      </w:pPr>
    </w:p>
    <w:p w:rsidR="00065CA7" w:rsidRDefault="00065CA7" w:rsidP="00065CA7">
      <w:pPr>
        <w:autoSpaceDE w:val="0"/>
        <w:autoSpaceDN w:val="0"/>
        <w:adjustRightInd w:val="0"/>
      </w:pPr>
      <w:r>
        <w:t>CSDP nº 265/08</w:t>
      </w:r>
    </w:p>
    <w:p w:rsidR="00065CA7" w:rsidRDefault="00065CA7" w:rsidP="00065CA7">
      <w:pPr>
        <w:autoSpaceDE w:val="0"/>
        <w:autoSpaceDN w:val="0"/>
        <w:adjustRightInd w:val="0"/>
      </w:pPr>
      <w:r>
        <w:t>Interessada: Juliana Pavanelli</w:t>
      </w:r>
    </w:p>
    <w:p w:rsidR="00065CA7" w:rsidRDefault="00065CA7" w:rsidP="00065CA7">
      <w:pPr>
        <w:autoSpaceDE w:val="0"/>
        <w:autoSpaceDN w:val="0"/>
        <w:adjustRightInd w:val="0"/>
      </w:pPr>
      <w:r>
        <w:t>Assunto: Pedido de afastamento retroativo por participação no I Encontro dos Defensores Públicos da Infância e Juventude.</w:t>
      </w:r>
    </w:p>
    <w:p w:rsidR="00065CA7" w:rsidRDefault="00065CA7" w:rsidP="009D6E9E">
      <w:pPr>
        <w:autoSpaceDE w:val="0"/>
        <w:autoSpaceDN w:val="0"/>
        <w:adjustRightInd w:val="0"/>
      </w:pPr>
      <w:r>
        <w:t>Relatora: Conselheira Luciana Jordão da Motta Armiliato de Carvalho</w:t>
      </w:r>
    </w:p>
    <w:p w:rsidR="004D21A3" w:rsidRDefault="004D21A3" w:rsidP="004D21A3">
      <w:pPr>
        <w:autoSpaceDE w:val="0"/>
        <w:autoSpaceDN w:val="0"/>
        <w:adjustRightInd w:val="0"/>
      </w:pPr>
      <w:r>
        <w:t>O Conselho Superior DELIBEROU, nos termos do voto d</w:t>
      </w:r>
      <w:r w:rsidR="00A40982">
        <w:t>a</w:t>
      </w:r>
      <w:r>
        <w:t xml:space="preserve"> relator</w:t>
      </w:r>
      <w:r w:rsidR="00A40982">
        <w:t>a</w:t>
      </w:r>
      <w:r>
        <w:t>, aprovar o pedido de afastamento da interessada, de forma retroativa.</w:t>
      </w:r>
    </w:p>
    <w:p w:rsidR="00065CA7" w:rsidRDefault="00065CA7" w:rsidP="009D6E9E">
      <w:pPr>
        <w:autoSpaceDE w:val="0"/>
        <w:autoSpaceDN w:val="0"/>
        <w:adjustRightInd w:val="0"/>
      </w:pPr>
    </w:p>
    <w:p w:rsidR="00403809" w:rsidRDefault="00403809" w:rsidP="009D6E9E">
      <w:pPr>
        <w:autoSpaceDE w:val="0"/>
        <w:autoSpaceDN w:val="0"/>
        <w:adjustRightInd w:val="0"/>
      </w:pPr>
      <w:r>
        <w:t>CSDP nº 269/08</w:t>
      </w:r>
    </w:p>
    <w:p w:rsidR="00403809" w:rsidRDefault="00403809" w:rsidP="009D6E9E">
      <w:pPr>
        <w:autoSpaceDE w:val="0"/>
        <w:autoSpaceDN w:val="0"/>
        <w:adjustRightInd w:val="0"/>
      </w:pPr>
      <w:r>
        <w:t>Interessados: Thais dos Santos Lima e Mariana Zakia Cavalcanti</w:t>
      </w:r>
    </w:p>
    <w:p w:rsidR="00403809" w:rsidRDefault="00403809" w:rsidP="009D6E9E">
      <w:pPr>
        <w:autoSpaceDE w:val="0"/>
        <w:autoSpaceDN w:val="0"/>
        <w:adjustRightInd w:val="0"/>
      </w:pPr>
      <w:r>
        <w:t>Assunto: Remoção por permuta</w:t>
      </w:r>
    </w:p>
    <w:p w:rsidR="00403809" w:rsidRDefault="00403809" w:rsidP="009D6E9E">
      <w:pPr>
        <w:autoSpaceDE w:val="0"/>
        <w:autoSpaceDN w:val="0"/>
        <w:adjustRightInd w:val="0"/>
      </w:pPr>
      <w:r>
        <w:t>Relator: Conselheiro Carlos Weis</w:t>
      </w:r>
    </w:p>
    <w:p w:rsidR="00403809" w:rsidRDefault="004D21A3" w:rsidP="009D6E9E">
      <w:pPr>
        <w:autoSpaceDE w:val="0"/>
        <w:autoSpaceDN w:val="0"/>
        <w:adjustRightInd w:val="0"/>
      </w:pPr>
      <w:r>
        <w:t>O Conselho Superior DELIBEROU, por unanimidade, converter o julgamento do processo em diligência.</w:t>
      </w:r>
    </w:p>
    <w:p w:rsidR="004D21A3" w:rsidRDefault="004D21A3" w:rsidP="009D6E9E">
      <w:pPr>
        <w:autoSpaceDE w:val="0"/>
        <w:autoSpaceDN w:val="0"/>
        <w:adjustRightInd w:val="0"/>
      </w:pPr>
    </w:p>
    <w:p w:rsidR="00346AAF" w:rsidRDefault="00346AAF" w:rsidP="00346AAF">
      <w:pPr>
        <w:autoSpaceDE w:val="0"/>
        <w:autoSpaceDN w:val="0"/>
        <w:adjustRightInd w:val="0"/>
      </w:pPr>
      <w:r>
        <w:t>CGDP-CAEP nº 01/2008</w:t>
      </w:r>
    </w:p>
    <w:p w:rsidR="00346AAF" w:rsidRDefault="00346AAF" w:rsidP="00346AAF">
      <w:pPr>
        <w:autoSpaceDE w:val="0"/>
        <w:autoSpaceDN w:val="0"/>
        <w:adjustRightInd w:val="0"/>
      </w:pPr>
      <w:r>
        <w:t>Interessado: Rafael de Souza Miranda</w:t>
      </w:r>
    </w:p>
    <w:p w:rsidR="00346AAF" w:rsidRDefault="00346AAF" w:rsidP="00346AAF">
      <w:pPr>
        <w:autoSpaceDE w:val="0"/>
        <w:autoSpaceDN w:val="0"/>
        <w:adjustRightInd w:val="0"/>
      </w:pPr>
      <w:r>
        <w:t>Assunto: Estágio Probatório</w:t>
      </w:r>
    </w:p>
    <w:p w:rsidR="00346AAF" w:rsidRDefault="00346AAF" w:rsidP="00346AAF">
      <w:pPr>
        <w:autoSpaceDE w:val="0"/>
        <w:autoSpaceDN w:val="0"/>
        <w:adjustRightInd w:val="0"/>
      </w:pPr>
      <w:r>
        <w:t>Relator: Conselheiro Davi Eduardo Depiné Filho</w:t>
      </w:r>
    </w:p>
    <w:p w:rsidR="00732CB6" w:rsidRDefault="004D21A3" w:rsidP="00732CB6">
      <w:pPr>
        <w:autoSpaceDE w:val="0"/>
        <w:autoSpaceDN w:val="0"/>
        <w:adjustRightInd w:val="0"/>
        <w:jc w:val="both"/>
      </w:pPr>
      <w:r>
        <w:t>O Conselho Superior DELIBEROU, por unanimidade, nos termos do voto do relator, aprovar o relatório e a continuidade do estágio probatório.</w:t>
      </w:r>
      <w:r w:rsidR="00732CB6">
        <w:t xml:space="preserve"> Impedidos os Conselheiros, Luciana Jordão da Motta Armiliato de Carvalho e Júlio César Tanone.</w:t>
      </w:r>
    </w:p>
    <w:p w:rsidR="004D21A3" w:rsidRDefault="004D21A3" w:rsidP="00346AAF">
      <w:pPr>
        <w:autoSpaceDE w:val="0"/>
        <w:autoSpaceDN w:val="0"/>
        <w:adjustRightInd w:val="0"/>
      </w:pPr>
    </w:p>
    <w:p w:rsidR="00403809" w:rsidRDefault="00403809" w:rsidP="009D6E9E">
      <w:pPr>
        <w:autoSpaceDE w:val="0"/>
        <w:autoSpaceDN w:val="0"/>
        <w:adjustRightInd w:val="0"/>
      </w:pPr>
      <w:r>
        <w:t>CGDP-CAEP nº 012/2008</w:t>
      </w:r>
    </w:p>
    <w:p w:rsidR="00403809" w:rsidRDefault="00403809" w:rsidP="009D6E9E">
      <w:pPr>
        <w:autoSpaceDE w:val="0"/>
        <w:autoSpaceDN w:val="0"/>
        <w:adjustRightInd w:val="0"/>
      </w:pPr>
      <w:r>
        <w:t>Interessada: Bruna Rigo Leopoldi Ribeiro Nunes</w:t>
      </w:r>
    </w:p>
    <w:p w:rsidR="00403809" w:rsidRDefault="00403809" w:rsidP="009D6E9E">
      <w:pPr>
        <w:autoSpaceDE w:val="0"/>
        <w:autoSpaceDN w:val="0"/>
        <w:adjustRightInd w:val="0"/>
      </w:pPr>
      <w:r>
        <w:t>Assunto: Estágio Probatório</w:t>
      </w:r>
    </w:p>
    <w:p w:rsidR="00403809" w:rsidRDefault="00403809" w:rsidP="009D6E9E">
      <w:pPr>
        <w:autoSpaceDE w:val="0"/>
        <w:autoSpaceDN w:val="0"/>
        <w:adjustRightInd w:val="0"/>
      </w:pPr>
      <w:r>
        <w:t>Relator: Conselheiro Davi Eduardo Depiné Filho</w:t>
      </w:r>
    </w:p>
    <w:p w:rsidR="00732CB6" w:rsidRDefault="004D21A3" w:rsidP="00732CB6">
      <w:pPr>
        <w:autoSpaceDE w:val="0"/>
        <w:autoSpaceDN w:val="0"/>
        <w:adjustRightInd w:val="0"/>
        <w:jc w:val="both"/>
      </w:pPr>
      <w:r>
        <w:t>O Conselho Superior DELIBEROU, por unanimidade, nos termos do voto do relator, aprovar o relatório e a continuidade do estágio probatório.</w:t>
      </w:r>
      <w:r w:rsidR="00732CB6">
        <w:t xml:space="preserve"> Impedidos os Conselheiros, Luciana Jordão da Motta Armiliato de Carvalho e Júlio César Tanone.</w:t>
      </w:r>
    </w:p>
    <w:p w:rsidR="00346AAF" w:rsidRDefault="00346AAF" w:rsidP="00346AAF">
      <w:pPr>
        <w:autoSpaceDE w:val="0"/>
        <w:autoSpaceDN w:val="0"/>
        <w:adjustRightInd w:val="0"/>
      </w:pPr>
    </w:p>
    <w:p w:rsidR="00346AAF" w:rsidRDefault="00346AAF" w:rsidP="00346AAF">
      <w:pPr>
        <w:autoSpaceDE w:val="0"/>
        <w:autoSpaceDN w:val="0"/>
        <w:adjustRightInd w:val="0"/>
      </w:pPr>
      <w:r>
        <w:t>CGDP-CAEP nº 47/2008</w:t>
      </w:r>
    </w:p>
    <w:p w:rsidR="00346AAF" w:rsidRDefault="00346AAF" w:rsidP="00346AAF">
      <w:pPr>
        <w:autoSpaceDE w:val="0"/>
        <w:autoSpaceDN w:val="0"/>
        <w:adjustRightInd w:val="0"/>
      </w:pPr>
      <w:r>
        <w:t>Interessada: Flávia Serizawa e Silva</w:t>
      </w:r>
    </w:p>
    <w:p w:rsidR="00346AAF" w:rsidRDefault="00346AAF" w:rsidP="00346AAF">
      <w:pPr>
        <w:autoSpaceDE w:val="0"/>
        <w:autoSpaceDN w:val="0"/>
        <w:adjustRightInd w:val="0"/>
      </w:pPr>
      <w:r>
        <w:t>Assunto: Estágio Probatório</w:t>
      </w:r>
    </w:p>
    <w:p w:rsidR="00346AAF" w:rsidRDefault="00346AAF" w:rsidP="00346AAF">
      <w:pPr>
        <w:autoSpaceDE w:val="0"/>
        <w:autoSpaceDN w:val="0"/>
        <w:adjustRightInd w:val="0"/>
      </w:pPr>
      <w:r>
        <w:t>Relatora: Conselheira Elaine Moraes Ruas Souza</w:t>
      </w:r>
    </w:p>
    <w:p w:rsidR="004D21A3" w:rsidRDefault="004D21A3" w:rsidP="004D21A3">
      <w:pPr>
        <w:autoSpaceDE w:val="0"/>
        <w:autoSpaceDN w:val="0"/>
        <w:adjustRightInd w:val="0"/>
        <w:jc w:val="both"/>
      </w:pPr>
      <w:r>
        <w:t xml:space="preserve">O Conselho Superior DELIBEROU, por unanimidade, nos termos do voto do relator, aprovar o relatório e a continuidade do estágio probatório, aguardando o cumprimento do requisito previsto no artigo 101, parágrafo único da LC 988/06 e artigo 9º da Deliberação </w:t>
      </w:r>
      <w:r>
        <w:lastRenderedPageBreak/>
        <w:t>CSDP nº 24/06. Impedidos os Conselheiros, Luciana Jordão da Motta Armiliato de Carvalho e Júlio César Tanone.</w:t>
      </w:r>
    </w:p>
    <w:p w:rsidR="00346AAF" w:rsidRDefault="00346AAF" w:rsidP="00346AAF">
      <w:pPr>
        <w:autoSpaceDE w:val="0"/>
        <w:autoSpaceDN w:val="0"/>
        <w:adjustRightInd w:val="0"/>
      </w:pPr>
    </w:p>
    <w:p w:rsidR="00346AAF" w:rsidRDefault="00346AAF" w:rsidP="00346AAF">
      <w:pPr>
        <w:autoSpaceDE w:val="0"/>
        <w:autoSpaceDN w:val="0"/>
        <w:adjustRightInd w:val="0"/>
      </w:pPr>
      <w:r>
        <w:t>CGDP-CAEP nº 77/2008</w:t>
      </w:r>
    </w:p>
    <w:p w:rsidR="00346AAF" w:rsidRDefault="00346AAF" w:rsidP="00346AAF">
      <w:pPr>
        <w:autoSpaceDE w:val="0"/>
        <w:autoSpaceDN w:val="0"/>
        <w:adjustRightInd w:val="0"/>
      </w:pPr>
      <w:r>
        <w:t>Interessado: Pietro da Silva Estabile</w:t>
      </w:r>
    </w:p>
    <w:p w:rsidR="00346AAF" w:rsidRDefault="00346AAF" w:rsidP="00346AAF">
      <w:pPr>
        <w:autoSpaceDE w:val="0"/>
        <w:autoSpaceDN w:val="0"/>
        <w:adjustRightInd w:val="0"/>
      </w:pPr>
      <w:r>
        <w:t>Assunto: Estágio Probatório</w:t>
      </w:r>
    </w:p>
    <w:p w:rsidR="00346AAF" w:rsidRDefault="00346AAF" w:rsidP="00346AAF">
      <w:pPr>
        <w:autoSpaceDE w:val="0"/>
        <w:autoSpaceDN w:val="0"/>
        <w:adjustRightInd w:val="0"/>
      </w:pPr>
      <w:r>
        <w:t>Relatora: Conselheira Elaine Moraes Ruas Souza</w:t>
      </w:r>
    </w:p>
    <w:p w:rsidR="00732CB6" w:rsidRDefault="00732CB6" w:rsidP="00732CB6">
      <w:pPr>
        <w:autoSpaceDE w:val="0"/>
        <w:autoSpaceDN w:val="0"/>
        <w:adjustRightInd w:val="0"/>
        <w:jc w:val="both"/>
      </w:pPr>
      <w:r>
        <w:t>O Conselho Superior DELIBEROU, por unanimidade, nos termos do voto do relator, aprovar o relatório e a continuidade do estágio probatório, aguardando o cumprimento do requisito previsto no artigo 101, parágrafo único da LC 988/06 e artigo 9º da Deliberação CSDP nº 24/06. Impedidos os Conselheiros, Luciana Jordão da Motta Armiliato de Carvalho e Júlio César Tanone.</w:t>
      </w:r>
    </w:p>
    <w:p w:rsidR="00346AAF" w:rsidRDefault="00346AAF" w:rsidP="00403809">
      <w:pPr>
        <w:autoSpaceDE w:val="0"/>
        <w:autoSpaceDN w:val="0"/>
        <w:adjustRightInd w:val="0"/>
      </w:pPr>
    </w:p>
    <w:p w:rsidR="00346AAF" w:rsidRDefault="00346AAF" w:rsidP="00346AAF">
      <w:pPr>
        <w:autoSpaceDE w:val="0"/>
        <w:autoSpaceDN w:val="0"/>
        <w:adjustRightInd w:val="0"/>
      </w:pPr>
      <w:r>
        <w:t>CGDP-CAEP nº 96/2008</w:t>
      </w:r>
    </w:p>
    <w:p w:rsidR="00346AAF" w:rsidRDefault="00346AAF" w:rsidP="00346AAF">
      <w:pPr>
        <w:autoSpaceDE w:val="0"/>
        <w:autoSpaceDN w:val="0"/>
        <w:adjustRightInd w:val="0"/>
      </w:pPr>
      <w:r>
        <w:t>Interessada: Diego Vale de Medeiros</w:t>
      </w:r>
    </w:p>
    <w:p w:rsidR="00346AAF" w:rsidRDefault="00346AAF" w:rsidP="00346AAF">
      <w:pPr>
        <w:autoSpaceDE w:val="0"/>
        <w:autoSpaceDN w:val="0"/>
        <w:adjustRightInd w:val="0"/>
      </w:pPr>
      <w:r>
        <w:t>Assunto: Estágio Probatório</w:t>
      </w:r>
    </w:p>
    <w:p w:rsidR="00346AAF" w:rsidRDefault="00346AAF" w:rsidP="00346AAF">
      <w:pPr>
        <w:autoSpaceDE w:val="0"/>
        <w:autoSpaceDN w:val="0"/>
        <w:adjustRightInd w:val="0"/>
      </w:pPr>
      <w:r>
        <w:t>Relator: Conselheiro Pedro Antonio de Avelar</w:t>
      </w:r>
    </w:p>
    <w:p w:rsidR="00346AAF" w:rsidRDefault="00732CB6" w:rsidP="00403809">
      <w:pPr>
        <w:autoSpaceDE w:val="0"/>
        <w:autoSpaceDN w:val="0"/>
        <w:adjustRightInd w:val="0"/>
      </w:pPr>
      <w:r>
        <w:t>Retirado de pauta para redistribuição.</w:t>
      </w:r>
    </w:p>
    <w:p w:rsidR="00732CB6" w:rsidRDefault="00732CB6" w:rsidP="00403809">
      <w:pPr>
        <w:autoSpaceDE w:val="0"/>
        <w:autoSpaceDN w:val="0"/>
        <w:adjustRightInd w:val="0"/>
      </w:pPr>
    </w:p>
    <w:p w:rsidR="00403809" w:rsidRDefault="00403809" w:rsidP="00403809">
      <w:pPr>
        <w:autoSpaceDE w:val="0"/>
        <w:autoSpaceDN w:val="0"/>
        <w:adjustRightInd w:val="0"/>
      </w:pPr>
      <w:r>
        <w:t>CGDP-CAEP nº 102/2008</w:t>
      </w:r>
    </w:p>
    <w:p w:rsidR="00403809" w:rsidRDefault="00403809" w:rsidP="00403809">
      <w:pPr>
        <w:autoSpaceDE w:val="0"/>
        <w:autoSpaceDN w:val="0"/>
        <w:adjustRightInd w:val="0"/>
      </w:pPr>
      <w:r>
        <w:t>Interessada: Beatriz Sutti Ferreira</w:t>
      </w:r>
    </w:p>
    <w:p w:rsidR="00403809" w:rsidRDefault="00403809" w:rsidP="00403809">
      <w:pPr>
        <w:autoSpaceDE w:val="0"/>
        <w:autoSpaceDN w:val="0"/>
        <w:adjustRightInd w:val="0"/>
      </w:pPr>
      <w:r>
        <w:t>Assunto: Estágio Probatório</w:t>
      </w:r>
    </w:p>
    <w:p w:rsidR="00403809" w:rsidRDefault="00403809" w:rsidP="00403809">
      <w:pPr>
        <w:autoSpaceDE w:val="0"/>
        <w:autoSpaceDN w:val="0"/>
        <w:adjustRightInd w:val="0"/>
      </w:pPr>
      <w:r>
        <w:t>Relatora: Conselheira Elaine Moraes Ruas Souza</w:t>
      </w:r>
    </w:p>
    <w:p w:rsidR="00732CB6" w:rsidRDefault="00732CB6" w:rsidP="00732CB6">
      <w:pPr>
        <w:autoSpaceDE w:val="0"/>
        <w:autoSpaceDN w:val="0"/>
        <w:adjustRightInd w:val="0"/>
        <w:jc w:val="both"/>
      </w:pPr>
      <w:r>
        <w:t>O Conselho Superior DELIBEROU, por unanimidade, nos termos do voto do relator, aprovar o relatório e a continuidade do estágio probatório, aguardando o cumprimento do requisito previsto no artigo 101, parágrafo único da LC 988/06 e artigo 9º da Deliberação CSDP nº 24/06. Impedidos os Conselheiros, Luciana Jordão da Motta Armiliato de Carvalho e Júlio César Tanone.</w:t>
      </w:r>
    </w:p>
    <w:p w:rsidR="00732CB6" w:rsidRDefault="00732CB6" w:rsidP="00732CB6">
      <w:pPr>
        <w:autoSpaceDE w:val="0"/>
        <w:autoSpaceDN w:val="0"/>
        <w:adjustRightInd w:val="0"/>
        <w:jc w:val="both"/>
      </w:pPr>
    </w:p>
    <w:p w:rsidR="00732CB6" w:rsidRDefault="00732CB6" w:rsidP="00732CB6">
      <w:pPr>
        <w:autoSpaceDE w:val="0"/>
        <w:autoSpaceDN w:val="0"/>
        <w:adjustRightInd w:val="0"/>
        <w:jc w:val="both"/>
      </w:pPr>
      <w:r>
        <w:t>CSDP nº 271/08 (Excetuado à pauta)</w:t>
      </w:r>
    </w:p>
    <w:p w:rsidR="00732CB6" w:rsidRDefault="00732CB6" w:rsidP="00732CB6">
      <w:pPr>
        <w:autoSpaceDE w:val="0"/>
        <w:autoSpaceDN w:val="0"/>
        <w:adjustRightInd w:val="0"/>
        <w:jc w:val="both"/>
      </w:pPr>
      <w:r>
        <w:t>Interessada: Eleonora Nanni Lucenti</w:t>
      </w:r>
    </w:p>
    <w:p w:rsidR="00732CB6" w:rsidRDefault="00732CB6" w:rsidP="00732CB6">
      <w:pPr>
        <w:autoSpaceDE w:val="0"/>
        <w:autoSpaceDN w:val="0"/>
        <w:adjustRightInd w:val="0"/>
        <w:jc w:val="both"/>
      </w:pPr>
      <w:r>
        <w:t>Assunto: Reconsideração da inscrição como colaboradora do Núcleo Especializado de Situação Carcerária.</w:t>
      </w:r>
    </w:p>
    <w:p w:rsidR="00732CB6" w:rsidRDefault="00732CB6" w:rsidP="00732CB6">
      <w:pPr>
        <w:autoSpaceDE w:val="0"/>
        <w:autoSpaceDN w:val="0"/>
        <w:adjustRightInd w:val="0"/>
        <w:jc w:val="both"/>
      </w:pPr>
      <w:r>
        <w:t>Relator: Conselheiro Júlio Cesar Tanone</w:t>
      </w:r>
    </w:p>
    <w:p w:rsidR="00732CB6" w:rsidRDefault="00732CB6" w:rsidP="00732CB6">
      <w:pPr>
        <w:autoSpaceDE w:val="0"/>
        <w:autoSpaceDN w:val="0"/>
        <w:adjustRightInd w:val="0"/>
        <w:jc w:val="both"/>
      </w:pPr>
      <w:r>
        <w:t>O Conselho Superior DELIBEROU, por maioria de votos, nos termos do voto do relator, indeferir o pedido da interessada. Vencidos os Conselheiros Pedro Antonio de Avellar e Denise Nakano Veronezzi.</w:t>
      </w:r>
    </w:p>
    <w:p w:rsidR="00732CB6" w:rsidRDefault="00732CB6" w:rsidP="00732CB6">
      <w:pPr>
        <w:autoSpaceDE w:val="0"/>
        <w:autoSpaceDN w:val="0"/>
        <w:adjustRightInd w:val="0"/>
        <w:jc w:val="both"/>
      </w:pPr>
    </w:p>
    <w:p w:rsidR="00C250B8" w:rsidRDefault="00C250B8" w:rsidP="00732CB6">
      <w:pPr>
        <w:autoSpaceDE w:val="0"/>
        <w:autoSpaceDN w:val="0"/>
        <w:adjustRightInd w:val="0"/>
        <w:jc w:val="both"/>
      </w:pPr>
    </w:p>
    <w:p w:rsidR="00732CB6" w:rsidRDefault="00732CB6" w:rsidP="00732CB6">
      <w:pPr>
        <w:spacing w:line="360" w:lineRule="auto"/>
        <w:ind w:left="360"/>
        <w:jc w:val="center"/>
        <w:rPr>
          <w:b/>
        </w:rPr>
      </w:pPr>
      <w:r w:rsidRPr="00722BFC">
        <w:rPr>
          <w:b/>
        </w:rPr>
        <w:t xml:space="preserve">COMUNICADO DE </w:t>
      </w:r>
      <w:r>
        <w:rPr>
          <w:b/>
        </w:rPr>
        <w:t>11</w:t>
      </w:r>
      <w:r w:rsidRPr="00722BFC">
        <w:rPr>
          <w:b/>
        </w:rPr>
        <w:t>.0</w:t>
      </w:r>
      <w:r>
        <w:rPr>
          <w:b/>
        </w:rPr>
        <w:t>7</w:t>
      </w:r>
      <w:r w:rsidRPr="00722BFC">
        <w:rPr>
          <w:b/>
        </w:rPr>
        <w:t>.200</w:t>
      </w:r>
      <w:r>
        <w:rPr>
          <w:b/>
        </w:rPr>
        <w:t>8</w:t>
      </w:r>
      <w:r w:rsidRPr="00722BFC">
        <w:rPr>
          <w:b/>
        </w:rPr>
        <w:t xml:space="preserve"> </w:t>
      </w:r>
      <w:r>
        <w:rPr>
          <w:b/>
        </w:rPr>
        <w:t>DO CONSELHO SUPERIOR DA DEFENSORIA PÚBLICA DO ESTADO DE SÃO PAULO</w:t>
      </w:r>
    </w:p>
    <w:p w:rsidR="00732CB6" w:rsidRPr="00722BFC" w:rsidRDefault="00732CB6" w:rsidP="00732CB6">
      <w:pPr>
        <w:spacing w:line="360" w:lineRule="auto"/>
        <w:ind w:left="360"/>
        <w:jc w:val="center"/>
        <w:rPr>
          <w:b/>
        </w:rPr>
      </w:pPr>
    </w:p>
    <w:p w:rsidR="00732CB6" w:rsidRDefault="00732CB6" w:rsidP="00732CB6">
      <w:pPr>
        <w:tabs>
          <w:tab w:val="num" w:pos="0"/>
        </w:tabs>
        <w:spacing w:line="360" w:lineRule="auto"/>
        <w:jc w:val="both"/>
      </w:pPr>
      <w:r>
        <w:rPr>
          <w:caps/>
        </w:rPr>
        <w:t>f</w:t>
      </w:r>
      <w:r>
        <w:t xml:space="preserve">icam abertas as inscrições, de 14 a 17 de julho de 2008, para Coordenador dos Núcleos Especializados, nos termos dos artigos 14 a 18 da Deliberação CSDP nº 38/07, sendo que </w:t>
      </w:r>
      <w:r>
        <w:lastRenderedPageBreak/>
        <w:t xml:space="preserve">os interessados deverão protocolizar seus requerimentos até às 18h do último dia de prazo na Secretaria do Conselho Superior ou por meio eletrônico através do endereço </w:t>
      </w:r>
      <w:hyperlink r:id="rId8" w:history="1">
        <w:r w:rsidRPr="00475455">
          <w:rPr>
            <w:rStyle w:val="Hyperlink"/>
          </w:rPr>
          <w:t>abritto@defensoria.sp.gov.br</w:t>
        </w:r>
      </w:hyperlink>
      <w:r>
        <w:t>.</w:t>
      </w:r>
    </w:p>
    <w:p w:rsidR="00732CB6" w:rsidRDefault="00732CB6" w:rsidP="00732CB6">
      <w:pPr>
        <w:tabs>
          <w:tab w:val="num" w:pos="0"/>
        </w:tabs>
        <w:spacing w:line="360" w:lineRule="auto"/>
        <w:jc w:val="both"/>
      </w:pPr>
      <w:r>
        <w:t>O Defensor Público que se inscrever para as funções de coordenador, em consonância com o disposto no art. 16 da citada Deliberação, deverá apresentar ao Conselho Superior suas propostas para atuação, relatório de atividades e outros documentos que considerar importantes.</w:t>
      </w:r>
    </w:p>
    <w:p w:rsidR="00732CB6" w:rsidRPr="002F0C2D" w:rsidRDefault="00732CB6" w:rsidP="00732CB6">
      <w:pPr>
        <w:tabs>
          <w:tab w:val="num" w:pos="0"/>
        </w:tabs>
        <w:spacing w:line="360" w:lineRule="auto"/>
        <w:jc w:val="both"/>
      </w:pPr>
      <w:r>
        <w:t>O presente comunicado não se aplica apenas e tão-somente ao Núcleo de Habitação e Urbanismo, visto que os seus atuais integrantes não tiveram o mandato expirado.</w:t>
      </w:r>
    </w:p>
    <w:p w:rsidR="00732CB6" w:rsidRDefault="00732CB6" w:rsidP="00732CB6">
      <w:pPr>
        <w:tabs>
          <w:tab w:val="num" w:pos="0"/>
        </w:tabs>
        <w:spacing w:line="360" w:lineRule="auto"/>
        <w:jc w:val="both"/>
        <w:rPr>
          <w:caps/>
        </w:rPr>
      </w:pPr>
    </w:p>
    <w:p w:rsidR="00732CB6" w:rsidRDefault="00732CB6" w:rsidP="00732CB6">
      <w:pPr>
        <w:tabs>
          <w:tab w:val="num" w:pos="0"/>
        </w:tabs>
        <w:spacing w:line="360" w:lineRule="auto"/>
        <w:jc w:val="both"/>
        <w:rPr>
          <w:caps/>
        </w:rPr>
      </w:pPr>
    </w:p>
    <w:p w:rsidR="00732CB6" w:rsidRDefault="00732CB6" w:rsidP="00732CB6">
      <w:pPr>
        <w:tabs>
          <w:tab w:val="num" w:pos="0"/>
        </w:tabs>
        <w:spacing w:line="360" w:lineRule="auto"/>
        <w:jc w:val="center"/>
        <w:rPr>
          <w:caps/>
        </w:rPr>
      </w:pPr>
    </w:p>
    <w:p w:rsidR="00732CB6" w:rsidRPr="00B80E68" w:rsidRDefault="00732CB6" w:rsidP="00732CB6">
      <w:pPr>
        <w:tabs>
          <w:tab w:val="num" w:pos="0"/>
        </w:tabs>
        <w:spacing w:line="360" w:lineRule="auto"/>
        <w:jc w:val="center"/>
        <w:rPr>
          <w:caps/>
        </w:rPr>
      </w:pPr>
      <w:r w:rsidRPr="00B80E68">
        <w:rPr>
          <w:caps/>
        </w:rPr>
        <w:t>Cristina Guelfi Gonçalves</w:t>
      </w:r>
    </w:p>
    <w:p w:rsidR="00732CB6" w:rsidRDefault="00732CB6" w:rsidP="00732CB6">
      <w:pPr>
        <w:tabs>
          <w:tab w:val="num" w:pos="0"/>
        </w:tabs>
        <w:spacing w:line="360" w:lineRule="auto"/>
        <w:jc w:val="center"/>
      </w:pPr>
      <w:r w:rsidRPr="00B80E68">
        <w:t>Defensora Pública-Geral do Estado</w:t>
      </w:r>
    </w:p>
    <w:p w:rsidR="00732CB6" w:rsidRPr="00B80E68" w:rsidRDefault="00732CB6" w:rsidP="00732CB6">
      <w:pPr>
        <w:tabs>
          <w:tab w:val="num" w:pos="0"/>
        </w:tabs>
        <w:spacing w:line="360" w:lineRule="auto"/>
        <w:jc w:val="center"/>
      </w:pPr>
      <w:r>
        <w:t>Presidente do Conselho Superior da Defensoria Pública do Estado</w:t>
      </w:r>
    </w:p>
    <w:p w:rsidR="00732CB6" w:rsidRPr="00B80E68" w:rsidRDefault="00732CB6" w:rsidP="00732CB6">
      <w:pPr>
        <w:tabs>
          <w:tab w:val="num" w:pos="0"/>
        </w:tabs>
        <w:spacing w:line="360" w:lineRule="auto"/>
        <w:jc w:val="both"/>
      </w:pPr>
    </w:p>
    <w:p w:rsidR="00732CB6" w:rsidRDefault="00732CB6" w:rsidP="00732CB6">
      <w:pPr>
        <w:autoSpaceDE w:val="0"/>
        <w:autoSpaceDN w:val="0"/>
        <w:adjustRightInd w:val="0"/>
        <w:jc w:val="both"/>
      </w:pPr>
    </w:p>
    <w:p w:rsidR="00732CB6" w:rsidRPr="00A409E1" w:rsidRDefault="00732CB6" w:rsidP="00732CB6">
      <w:pPr>
        <w:spacing w:line="360" w:lineRule="auto"/>
        <w:jc w:val="center"/>
        <w:rPr>
          <w:b/>
          <w:caps/>
          <w:sz w:val="28"/>
          <w:szCs w:val="28"/>
        </w:rPr>
      </w:pPr>
      <w:r w:rsidRPr="00A409E1">
        <w:rPr>
          <w:b/>
          <w:caps/>
          <w:sz w:val="28"/>
          <w:szCs w:val="28"/>
        </w:rPr>
        <w:t>Ato</w:t>
      </w:r>
      <w:r>
        <w:rPr>
          <w:b/>
          <w:caps/>
          <w:sz w:val="28"/>
          <w:szCs w:val="28"/>
        </w:rPr>
        <w:t xml:space="preserve"> </w:t>
      </w:r>
      <w:r w:rsidRPr="00A409E1">
        <w:rPr>
          <w:b/>
          <w:caps/>
          <w:sz w:val="28"/>
          <w:szCs w:val="28"/>
        </w:rPr>
        <w:t xml:space="preserve">da Defensora Pública-Geral do Estado de </w:t>
      </w:r>
      <w:r>
        <w:rPr>
          <w:b/>
          <w:caps/>
          <w:sz w:val="28"/>
          <w:szCs w:val="28"/>
        </w:rPr>
        <w:t>11</w:t>
      </w:r>
      <w:r w:rsidRPr="00A409E1">
        <w:rPr>
          <w:b/>
          <w:caps/>
          <w:sz w:val="28"/>
          <w:szCs w:val="28"/>
        </w:rPr>
        <w:t xml:space="preserve"> de j</w:t>
      </w:r>
      <w:r>
        <w:rPr>
          <w:b/>
          <w:caps/>
          <w:sz w:val="28"/>
          <w:szCs w:val="28"/>
        </w:rPr>
        <w:t>ulho</w:t>
      </w:r>
      <w:r w:rsidRPr="00A409E1">
        <w:rPr>
          <w:b/>
          <w:caps/>
          <w:sz w:val="28"/>
          <w:szCs w:val="28"/>
        </w:rPr>
        <w:t xml:space="preserve"> de 2008</w:t>
      </w:r>
    </w:p>
    <w:p w:rsidR="00732CB6" w:rsidRDefault="00732CB6" w:rsidP="00732CB6">
      <w:pPr>
        <w:spacing w:line="360" w:lineRule="auto"/>
        <w:jc w:val="both"/>
        <w:rPr>
          <w:sz w:val="28"/>
          <w:szCs w:val="28"/>
        </w:rPr>
      </w:pPr>
    </w:p>
    <w:p w:rsidR="00732CB6" w:rsidRDefault="00732CB6" w:rsidP="00732CB6">
      <w:pPr>
        <w:spacing w:line="360" w:lineRule="auto"/>
        <w:jc w:val="both"/>
        <w:rPr>
          <w:sz w:val="28"/>
          <w:szCs w:val="28"/>
        </w:rPr>
      </w:pPr>
    </w:p>
    <w:p w:rsidR="00732CB6" w:rsidRDefault="00732CB6" w:rsidP="00732CB6">
      <w:pPr>
        <w:pStyle w:val="Recuodecorpodetexto"/>
        <w:ind w:left="2835"/>
      </w:pPr>
      <w:r>
        <w:t>Dispõe sobre o edital referente ao concurso de promoção para os Defensores Públicos ocupantes dos cargos de nível II da carreira de Defensor Público do Estado, relativo ao ano de 2008.</w:t>
      </w:r>
    </w:p>
    <w:p w:rsidR="00732CB6" w:rsidRDefault="00732CB6" w:rsidP="00732CB6">
      <w:pPr>
        <w:spacing w:line="360" w:lineRule="auto"/>
        <w:jc w:val="right"/>
        <w:rPr>
          <w:b/>
          <w:i/>
          <w:sz w:val="28"/>
          <w:szCs w:val="28"/>
        </w:rPr>
      </w:pPr>
    </w:p>
    <w:p w:rsidR="00732CB6" w:rsidRDefault="00732CB6" w:rsidP="00732CB6">
      <w:pPr>
        <w:spacing w:line="360" w:lineRule="auto"/>
        <w:jc w:val="right"/>
        <w:rPr>
          <w:b/>
          <w:i/>
          <w:sz w:val="28"/>
          <w:szCs w:val="28"/>
        </w:rPr>
      </w:pPr>
    </w:p>
    <w:p w:rsidR="00732CB6" w:rsidRDefault="00732CB6" w:rsidP="00732CB6">
      <w:pPr>
        <w:spacing w:line="360" w:lineRule="auto"/>
        <w:jc w:val="both"/>
        <w:rPr>
          <w:sz w:val="28"/>
          <w:szCs w:val="28"/>
        </w:rPr>
      </w:pPr>
      <w:r>
        <w:rPr>
          <w:sz w:val="28"/>
          <w:szCs w:val="28"/>
        </w:rPr>
        <w:t>Considerando o disposto no artigo 114 e seu parágrafo único da Lei Complementar nº 988, de 9 de janeiro de 2006;</w:t>
      </w:r>
    </w:p>
    <w:p w:rsidR="00732CB6" w:rsidRDefault="00732CB6" w:rsidP="00732CB6">
      <w:pPr>
        <w:spacing w:line="360" w:lineRule="auto"/>
        <w:jc w:val="both"/>
        <w:rPr>
          <w:sz w:val="28"/>
          <w:szCs w:val="28"/>
        </w:rPr>
      </w:pPr>
    </w:p>
    <w:p w:rsidR="00732CB6" w:rsidRDefault="00732CB6" w:rsidP="00732CB6">
      <w:pPr>
        <w:spacing w:line="360" w:lineRule="auto"/>
        <w:jc w:val="both"/>
        <w:rPr>
          <w:sz w:val="28"/>
          <w:szCs w:val="28"/>
        </w:rPr>
      </w:pPr>
      <w:r>
        <w:rPr>
          <w:sz w:val="28"/>
          <w:szCs w:val="28"/>
        </w:rPr>
        <w:t>Considerando o disposto na Deliberação CSDP nº 25, de 1º de dezembro de 2006;</w:t>
      </w:r>
    </w:p>
    <w:p w:rsidR="00732CB6" w:rsidRDefault="00732CB6" w:rsidP="00732CB6">
      <w:pPr>
        <w:spacing w:line="360" w:lineRule="auto"/>
        <w:jc w:val="both"/>
        <w:rPr>
          <w:sz w:val="28"/>
          <w:szCs w:val="28"/>
        </w:rPr>
      </w:pPr>
    </w:p>
    <w:p w:rsidR="00732CB6" w:rsidRPr="00C50BDD" w:rsidRDefault="00732CB6" w:rsidP="00732CB6">
      <w:pPr>
        <w:spacing w:line="360" w:lineRule="auto"/>
        <w:jc w:val="both"/>
        <w:rPr>
          <w:sz w:val="28"/>
          <w:szCs w:val="28"/>
        </w:rPr>
      </w:pPr>
      <w:r>
        <w:rPr>
          <w:sz w:val="28"/>
          <w:szCs w:val="28"/>
        </w:rPr>
        <w:t>Considerando a autorização do Conselho Superior para a realização de concurso de promoção na carreira de Defensor Público do Estado, relativo ao ano de 2008, conferindo à Defensora Pública-Geral do Estado a atribuição de editar os atos necessários visando à realização do certame;</w:t>
      </w:r>
    </w:p>
    <w:p w:rsidR="00732CB6" w:rsidRDefault="00732CB6" w:rsidP="00732CB6">
      <w:pPr>
        <w:spacing w:line="360" w:lineRule="auto"/>
        <w:jc w:val="both"/>
        <w:rPr>
          <w:sz w:val="28"/>
          <w:szCs w:val="28"/>
        </w:rPr>
      </w:pPr>
    </w:p>
    <w:p w:rsidR="00732CB6" w:rsidRPr="00C50BDD" w:rsidRDefault="00732CB6" w:rsidP="00732CB6">
      <w:pPr>
        <w:spacing w:line="360" w:lineRule="auto"/>
        <w:jc w:val="both"/>
        <w:rPr>
          <w:sz w:val="28"/>
          <w:szCs w:val="28"/>
        </w:rPr>
      </w:pPr>
      <w:r>
        <w:rPr>
          <w:sz w:val="28"/>
          <w:szCs w:val="28"/>
        </w:rPr>
        <w:t>Considerando a existência de 78 (setenta e oito) Defensores Públicos no nível II da carreira de Defensor Público do Estado, o que indica, considerado o percentual de 15% (quinze por cento), a promoção de 12 (doze) Defensores Públicos;</w:t>
      </w:r>
    </w:p>
    <w:p w:rsidR="00732CB6" w:rsidRPr="00C50BDD" w:rsidRDefault="00732CB6" w:rsidP="00732CB6">
      <w:pPr>
        <w:spacing w:line="360" w:lineRule="auto"/>
        <w:jc w:val="both"/>
        <w:rPr>
          <w:sz w:val="28"/>
          <w:szCs w:val="28"/>
        </w:rPr>
      </w:pPr>
    </w:p>
    <w:p w:rsidR="00732CB6" w:rsidRPr="00A409E1" w:rsidRDefault="00732CB6" w:rsidP="00732CB6">
      <w:pPr>
        <w:spacing w:line="360" w:lineRule="auto"/>
        <w:jc w:val="both"/>
        <w:rPr>
          <w:sz w:val="28"/>
          <w:szCs w:val="28"/>
        </w:rPr>
      </w:pPr>
      <w:r w:rsidRPr="00C50BDD">
        <w:rPr>
          <w:sz w:val="28"/>
          <w:szCs w:val="28"/>
        </w:rPr>
        <w:t>A</w:t>
      </w:r>
      <w:r w:rsidRPr="00A409E1">
        <w:rPr>
          <w:b/>
          <w:sz w:val="28"/>
          <w:szCs w:val="28"/>
        </w:rPr>
        <w:t xml:space="preserve"> DEFENSORA PÚBLICA-GERAL DO ESTADO</w:t>
      </w:r>
      <w:r>
        <w:rPr>
          <w:sz w:val="28"/>
          <w:szCs w:val="28"/>
        </w:rPr>
        <w:t xml:space="preserve">, no uso de suas atribuições legais e com fundamento no artigo 19, incisos VII e XII, da Lei Complementar nº 988, de 9 de janeiro de 2006, </w:t>
      </w:r>
      <w:r w:rsidRPr="001D1E5F">
        <w:rPr>
          <w:b/>
          <w:caps/>
          <w:sz w:val="28"/>
          <w:szCs w:val="28"/>
        </w:rPr>
        <w:t>faz publicar</w:t>
      </w:r>
      <w:r>
        <w:rPr>
          <w:sz w:val="28"/>
          <w:szCs w:val="28"/>
        </w:rPr>
        <w:t xml:space="preserve"> o presente </w:t>
      </w:r>
      <w:r w:rsidRPr="001D1E5F">
        <w:rPr>
          <w:b/>
          <w:caps/>
          <w:sz w:val="28"/>
          <w:szCs w:val="28"/>
        </w:rPr>
        <w:t>Edital</w:t>
      </w:r>
      <w:r>
        <w:rPr>
          <w:sz w:val="28"/>
          <w:szCs w:val="28"/>
        </w:rPr>
        <w:t xml:space="preserve"> referente ao concurso de promoção para os Defensores Públicos ocupantes dos cargos de nível II da carreira de Defensor Público do Estado, relativo ao ano de 2008, em condições existentes até a data da publicação do presente edital:</w:t>
      </w:r>
    </w:p>
    <w:p w:rsidR="00732CB6" w:rsidRDefault="00732CB6" w:rsidP="00732CB6">
      <w:pPr>
        <w:spacing w:line="360" w:lineRule="auto"/>
        <w:jc w:val="both"/>
        <w:rPr>
          <w:b/>
          <w:sz w:val="28"/>
          <w:szCs w:val="28"/>
        </w:rPr>
      </w:pPr>
    </w:p>
    <w:p w:rsidR="00732CB6" w:rsidRDefault="00732CB6" w:rsidP="00732CB6">
      <w:pPr>
        <w:spacing w:line="360" w:lineRule="auto"/>
        <w:jc w:val="both"/>
        <w:rPr>
          <w:sz w:val="28"/>
          <w:szCs w:val="28"/>
        </w:rPr>
      </w:pPr>
      <w:r>
        <w:rPr>
          <w:sz w:val="28"/>
          <w:szCs w:val="28"/>
        </w:rPr>
        <w:t>Artigo 1º - A inscrição para o concurso de promoção para os Defensores Públicos ocupantes dos cargos de nível II da carreira de Defensor Público do Estado, relativo ao ano de 2008, em condições existentes até a data da publicação do presente edital, far-se-á mediante requerimento, nos termos do modelo constante do anexo I, a ser protocolado na Secretaria do Conselho da Defensoria Pública do Estado, no prazo de 10 dias, a contar da publicação deste Edital, observado o disposto no artigo 12.</w:t>
      </w:r>
    </w:p>
    <w:p w:rsidR="00732CB6" w:rsidRDefault="00732CB6" w:rsidP="00732CB6">
      <w:pPr>
        <w:spacing w:line="360" w:lineRule="auto"/>
        <w:jc w:val="both"/>
        <w:rPr>
          <w:sz w:val="28"/>
          <w:szCs w:val="28"/>
        </w:rPr>
      </w:pPr>
    </w:p>
    <w:p w:rsidR="00732CB6" w:rsidRDefault="00732CB6" w:rsidP="00732CB6">
      <w:pPr>
        <w:spacing w:line="360" w:lineRule="auto"/>
        <w:jc w:val="both"/>
        <w:rPr>
          <w:sz w:val="28"/>
          <w:szCs w:val="28"/>
        </w:rPr>
      </w:pPr>
      <w:r>
        <w:rPr>
          <w:sz w:val="28"/>
          <w:szCs w:val="28"/>
        </w:rPr>
        <w:lastRenderedPageBreak/>
        <w:t>Parágrafo único - O</w:t>
      </w:r>
      <w:r w:rsidRPr="00A409E1">
        <w:rPr>
          <w:sz w:val="28"/>
          <w:szCs w:val="28"/>
        </w:rPr>
        <w:t>s Defensores Públicos classificados nas Defensorias Públicas Regionais poderão protocolar nas respectivas sedes o requerimento de ins</w:t>
      </w:r>
      <w:r>
        <w:rPr>
          <w:sz w:val="28"/>
          <w:szCs w:val="28"/>
        </w:rPr>
        <w:t>crição, o qual deverá ser imediatamente encaminhado à Secretaria do Conselho.</w:t>
      </w:r>
    </w:p>
    <w:p w:rsidR="00732CB6" w:rsidRPr="00A409E1" w:rsidRDefault="00732CB6" w:rsidP="00732CB6">
      <w:pPr>
        <w:spacing w:line="360" w:lineRule="auto"/>
        <w:jc w:val="both"/>
        <w:rPr>
          <w:sz w:val="28"/>
          <w:szCs w:val="28"/>
        </w:rPr>
      </w:pPr>
    </w:p>
    <w:p w:rsidR="00732CB6" w:rsidRDefault="00732CB6" w:rsidP="00732CB6">
      <w:pPr>
        <w:spacing w:line="360" w:lineRule="auto"/>
        <w:jc w:val="both"/>
        <w:rPr>
          <w:sz w:val="28"/>
          <w:szCs w:val="28"/>
        </w:rPr>
      </w:pPr>
      <w:r w:rsidRPr="00A409E1">
        <w:rPr>
          <w:sz w:val="28"/>
          <w:szCs w:val="28"/>
        </w:rPr>
        <w:t xml:space="preserve">Artigo 2º - A promoção consiste na elevação do integrante da carreira de Defensor Público </w:t>
      </w:r>
      <w:r>
        <w:rPr>
          <w:sz w:val="28"/>
          <w:szCs w:val="28"/>
        </w:rPr>
        <w:t xml:space="preserve">do Estado </w:t>
      </w:r>
      <w:r w:rsidRPr="00A409E1">
        <w:rPr>
          <w:sz w:val="28"/>
          <w:szCs w:val="28"/>
        </w:rPr>
        <w:t>d</w:t>
      </w:r>
      <w:r>
        <w:rPr>
          <w:sz w:val="28"/>
          <w:szCs w:val="28"/>
        </w:rPr>
        <w:t>a c</w:t>
      </w:r>
      <w:r w:rsidRPr="00A409E1">
        <w:rPr>
          <w:sz w:val="28"/>
          <w:szCs w:val="28"/>
        </w:rPr>
        <w:t>lasse de Defensor Público do Estado nível II para a classe de Defensor Público do Estado nível III</w:t>
      </w:r>
      <w:r>
        <w:rPr>
          <w:sz w:val="28"/>
          <w:szCs w:val="28"/>
        </w:rPr>
        <w:t>.</w:t>
      </w:r>
    </w:p>
    <w:p w:rsidR="00732CB6" w:rsidRDefault="00732CB6" w:rsidP="00732CB6">
      <w:pPr>
        <w:spacing w:line="360" w:lineRule="auto"/>
        <w:jc w:val="both"/>
        <w:rPr>
          <w:sz w:val="28"/>
          <w:szCs w:val="28"/>
        </w:rPr>
      </w:pPr>
    </w:p>
    <w:p w:rsidR="00732CB6" w:rsidRDefault="00732CB6" w:rsidP="00732CB6">
      <w:pPr>
        <w:spacing w:line="360" w:lineRule="auto"/>
        <w:jc w:val="both"/>
        <w:rPr>
          <w:sz w:val="28"/>
          <w:szCs w:val="28"/>
        </w:rPr>
      </w:pPr>
      <w:r>
        <w:rPr>
          <w:sz w:val="28"/>
          <w:szCs w:val="28"/>
        </w:rPr>
        <w:t>Parágrafo único – Considerando a existência de 78 (setenta e oito) Defensores Públicos no nível II da carreira de Defensor Público do Estado, ficam abertas 12 (doze) vagas para a promoção para o nível III, sendo 06 (seis) por antigüidade e 06 (seis) por merecimento.</w:t>
      </w:r>
    </w:p>
    <w:p w:rsidR="00732CB6" w:rsidRDefault="00732CB6" w:rsidP="00732CB6">
      <w:pPr>
        <w:spacing w:line="360" w:lineRule="auto"/>
        <w:jc w:val="both"/>
        <w:rPr>
          <w:sz w:val="28"/>
          <w:szCs w:val="28"/>
        </w:rPr>
      </w:pPr>
    </w:p>
    <w:p w:rsidR="00732CB6" w:rsidRPr="00A409E1" w:rsidRDefault="00732CB6" w:rsidP="00732CB6">
      <w:pPr>
        <w:spacing w:line="360" w:lineRule="auto"/>
        <w:jc w:val="both"/>
        <w:rPr>
          <w:sz w:val="28"/>
          <w:szCs w:val="28"/>
        </w:rPr>
      </w:pPr>
      <w:r w:rsidRPr="00A409E1">
        <w:rPr>
          <w:sz w:val="28"/>
          <w:szCs w:val="28"/>
        </w:rPr>
        <w:t>Artigo 3º - As promoções serão realizadas, em relação a cada vaga disponível, com a observância dos critérios de antiguidade e merecimento, alternadamente.</w:t>
      </w:r>
    </w:p>
    <w:p w:rsidR="00732CB6" w:rsidRPr="00A409E1" w:rsidRDefault="00732CB6" w:rsidP="00732CB6">
      <w:pPr>
        <w:spacing w:line="360" w:lineRule="auto"/>
        <w:jc w:val="both"/>
        <w:rPr>
          <w:sz w:val="28"/>
          <w:szCs w:val="28"/>
        </w:rPr>
      </w:pPr>
    </w:p>
    <w:p w:rsidR="00732CB6" w:rsidRPr="00A409E1" w:rsidRDefault="00732CB6" w:rsidP="00732CB6">
      <w:pPr>
        <w:spacing w:line="360" w:lineRule="auto"/>
        <w:jc w:val="both"/>
        <w:rPr>
          <w:sz w:val="28"/>
          <w:szCs w:val="28"/>
        </w:rPr>
      </w:pPr>
      <w:r w:rsidRPr="00A409E1">
        <w:rPr>
          <w:sz w:val="28"/>
          <w:szCs w:val="28"/>
        </w:rPr>
        <w:t xml:space="preserve">Artigo 4º - Somente poderá concorrerá à promoção, tanto por antiguidade quanto por merecimento, o Defensor Público que tiver, no mínimo, três anos de efetivo exercício na respectiva classe, dispensado o interstício se não houver quem preencha tal requisito. </w:t>
      </w:r>
    </w:p>
    <w:p w:rsidR="00732CB6" w:rsidRPr="00A409E1" w:rsidRDefault="00732CB6" w:rsidP="00732CB6">
      <w:pPr>
        <w:spacing w:line="360" w:lineRule="auto"/>
        <w:jc w:val="both"/>
        <w:rPr>
          <w:sz w:val="28"/>
        </w:rPr>
      </w:pPr>
    </w:p>
    <w:p w:rsidR="00732CB6" w:rsidRPr="00A409E1" w:rsidRDefault="00732CB6" w:rsidP="00732CB6">
      <w:pPr>
        <w:spacing w:line="360" w:lineRule="auto"/>
        <w:jc w:val="both"/>
        <w:rPr>
          <w:sz w:val="28"/>
        </w:rPr>
      </w:pPr>
      <w:r w:rsidRPr="00A409E1">
        <w:rPr>
          <w:bCs/>
          <w:sz w:val="28"/>
        </w:rPr>
        <w:t>Artigo 5º - Não</w:t>
      </w:r>
      <w:r w:rsidRPr="00A409E1">
        <w:rPr>
          <w:sz w:val="28"/>
        </w:rPr>
        <w:t xml:space="preserve"> poderão integrar a lista de promoção por merecimento:</w:t>
      </w:r>
    </w:p>
    <w:p w:rsidR="00732CB6" w:rsidRPr="00A409E1" w:rsidRDefault="00732CB6" w:rsidP="00732CB6">
      <w:pPr>
        <w:spacing w:line="360" w:lineRule="auto"/>
        <w:jc w:val="both"/>
        <w:rPr>
          <w:sz w:val="28"/>
        </w:rPr>
      </w:pPr>
    </w:p>
    <w:p w:rsidR="00732CB6" w:rsidRPr="00A409E1" w:rsidRDefault="00732CB6" w:rsidP="00732CB6">
      <w:pPr>
        <w:spacing w:line="360" w:lineRule="auto"/>
        <w:jc w:val="both"/>
        <w:rPr>
          <w:sz w:val="28"/>
        </w:rPr>
      </w:pPr>
      <w:r w:rsidRPr="00A409E1">
        <w:rPr>
          <w:sz w:val="28"/>
        </w:rPr>
        <w:t>I – o Defensor Público que estiver afastado do exercício de suas funções na Defensoria Pública do Estado;</w:t>
      </w:r>
    </w:p>
    <w:p w:rsidR="00732CB6" w:rsidRPr="00A409E1" w:rsidRDefault="00732CB6" w:rsidP="00732CB6">
      <w:pPr>
        <w:spacing w:line="360" w:lineRule="auto"/>
        <w:jc w:val="both"/>
        <w:rPr>
          <w:sz w:val="28"/>
        </w:rPr>
      </w:pPr>
    </w:p>
    <w:p w:rsidR="00732CB6" w:rsidRPr="00A409E1" w:rsidRDefault="00732CB6" w:rsidP="00732CB6">
      <w:pPr>
        <w:spacing w:line="360" w:lineRule="auto"/>
        <w:jc w:val="both"/>
        <w:rPr>
          <w:sz w:val="28"/>
        </w:rPr>
      </w:pPr>
      <w:r w:rsidRPr="00A409E1">
        <w:rPr>
          <w:sz w:val="28"/>
        </w:rPr>
        <w:t>II – os membros do Conselho Superior.</w:t>
      </w:r>
    </w:p>
    <w:p w:rsidR="00732CB6" w:rsidRPr="00A409E1" w:rsidRDefault="00732CB6" w:rsidP="00732CB6">
      <w:pPr>
        <w:spacing w:line="360" w:lineRule="auto"/>
        <w:jc w:val="both"/>
        <w:rPr>
          <w:sz w:val="28"/>
        </w:rPr>
      </w:pPr>
    </w:p>
    <w:p w:rsidR="00732CB6" w:rsidRPr="00A409E1" w:rsidRDefault="00732CB6" w:rsidP="00732CB6">
      <w:pPr>
        <w:spacing w:line="360" w:lineRule="auto"/>
        <w:jc w:val="both"/>
        <w:rPr>
          <w:sz w:val="28"/>
        </w:rPr>
      </w:pPr>
      <w:r w:rsidRPr="00A409E1">
        <w:rPr>
          <w:sz w:val="28"/>
        </w:rPr>
        <w:t>§ 1º</w:t>
      </w:r>
      <w:r w:rsidRPr="00A409E1">
        <w:rPr>
          <w:b/>
          <w:sz w:val="28"/>
        </w:rPr>
        <w:t xml:space="preserve"> - </w:t>
      </w:r>
      <w:r w:rsidRPr="00A409E1">
        <w:rPr>
          <w:sz w:val="28"/>
        </w:rPr>
        <w:t>O Defensor Público que houver sofrido imposição de penalidade em processo administrativo disciplinar estará impedido de concorrer à promoção por merecimento pelo prazo de 2 (dois) anos, contados do cumprimento da pena.</w:t>
      </w:r>
    </w:p>
    <w:p w:rsidR="00732CB6" w:rsidRPr="00A409E1" w:rsidRDefault="00732CB6" w:rsidP="00732CB6">
      <w:pPr>
        <w:spacing w:line="360" w:lineRule="auto"/>
        <w:jc w:val="both"/>
        <w:rPr>
          <w:sz w:val="28"/>
          <w:szCs w:val="28"/>
        </w:rPr>
      </w:pPr>
    </w:p>
    <w:p w:rsidR="00732CB6" w:rsidRPr="00A409E1" w:rsidRDefault="00732CB6" w:rsidP="00732CB6">
      <w:pPr>
        <w:spacing w:line="360" w:lineRule="auto"/>
        <w:jc w:val="both"/>
        <w:rPr>
          <w:sz w:val="28"/>
          <w:szCs w:val="28"/>
        </w:rPr>
      </w:pPr>
      <w:r w:rsidRPr="00A409E1">
        <w:rPr>
          <w:sz w:val="28"/>
          <w:szCs w:val="28"/>
        </w:rPr>
        <w:t>§ 2º - A promoção do Defensor Público, por antigüidade ou merecimento, não interferirá na verificação do preenchimento dos requisitos mínimos necessários à confirmação na carreira.</w:t>
      </w:r>
    </w:p>
    <w:p w:rsidR="00732CB6" w:rsidRPr="00A409E1" w:rsidRDefault="00732CB6" w:rsidP="00732CB6">
      <w:pPr>
        <w:spacing w:line="360" w:lineRule="auto"/>
        <w:jc w:val="both"/>
        <w:rPr>
          <w:sz w:val="28"/>
          <w:szCs w:val="28"/>
        </w:rPr>
      </w:pPr>
    </w:p>
    <w:p w:rsidR="00732CB6" w:rsidRPr="00A409E1" w:rsidRDefault="00732CB6" w:rsidP="00732CB6">
      <w:pPr>
        <w:spacing w:line="360" w:lineRule="auto"/>
        <w:jc w:val="both"/>
        <w:rPr>
          <w:sz w:val="28"/>
          <w:szCs w:val="28"/>
        </w:rPr>
      </w:pPr>
      <w:r w:rsidRPr="00A409E1">
        <w:rPr>
          <w:sz w:val="28"/>
          <w:szCs w:val="28"/>
        </w:rPr>
        <w:t>Artigo 6º - No ato da inscrição, o candidato deverá juntar ao requerimento:</w:t>
      </w:r>
    </w:p>
    <w:p w:rsidR="00732CB6" w:rsidRPr="00A409E1" w:rsidRDefault="00732CB6" w:rsidP="00732CB6">
      <w:pPr>
        <w:spacing w:line="360" w:lineRule="auto"/>
        <w:jc w:val="both"/>
        <w:rPr>
          <w:sz w:val="28"/>
          <w:szCs w:val="28"/>
        </w:rPr>
      </w:pPr>
    </w:p>
    <w:p w:rsidR="00732CB6" w:rsidRPr="00A409E1" w:rsidRDefault="00732CB6" w:rsidP="00732CB6">
      <w:pPr>
        <w:spacing w:line="360" w:lineRule="auto"/>
        <w:jc w:val="both"/>
        <w:rPr>
          <w:sz w:val="28"/>
          <w:szCs w:val="28"/>
        </w:rPr>
      </w:pPr>
      <w:r>
        <w:rPr>
          <w:sz w:val="28"/>
          <w:szCs w:val="28"/>
        </w:rPr>
        <w:t>I</w:t>
      </w:r>
      <w:r w:rsidRPr="00A409E1">
        <w:rPr>
          <w:sz w:val="28"/>
          <w:szCs w:val="28"/>
        </w:rPr>
        <w:t>)</w:t>
      </w:r>
      <w:r>
        <w:rPr>
          <w:sz w:val="28"/>
          <w:szCs w:val="28"/>
        </w:rPr>
        <w:t xml:space="preserve"> </w:t>
      </w:r>
      <w:r w:rsidRPr="00A409E1">
        <w:rPr>
          <w:sz w:val="28"/>
          <w:szCs w:val="28"/>
        </w:rPr>
        <w:t>relatório circunstanciado de atividades, contendo informações sobre a sua área de atuação, as suas funções, o desempenho delas e a sua produção profissional;</w:t>
      </w:r>
    </w:p>
    <w:p w:rsidR="00732CB6" w:rsidRPr="00A409E1" w:rsidRDefault="00732CB6" w:rsidP="00732CB6">
      <w:pPr>
        <w:spacing w:line="360" w:lineRule="auto"/>
        <w:jc w:val="both"/>
        <w:rPr>
          <w:sz w:val="28"/>
          <w:szCs w:val="28"/>
        </w:rPr>
      </w:pPr>
      <w:r>
        <w:rPr>
          <w:sz w:val="28"/>
          <w:szCs w:val="28"/>
        </w:rPr>
        <w:t>II</w:t>
      </w:r>
      <w:r w:rsidRPr="00A409E1">
        <w:rPr>
          <w:sz w:val="28"/>
          <w:szCs w:val="28"/>
        </w:rPr>
        <w:t>) 1 (um) trabalho resultante de sua atuação como Defensor Público</w:t>
      </w:r>
      <w:r>
        <w:rPr>
          <w:sz w:val="28"/>
          <w:szCs w:val="28"/>
        </w:rPr>
        <w:t>;</w:t>
      </w:r>
    </w:p>
    <w:p w:rsidR="00732CB6" w:rsidRPr="00A409E1" w:rsidRDefault="00732CB6" w:rsidP="00732CB6">
      <w:pPr>
        <w:spacing w:line="360" w:lineRule="auto"/>
        <w:jc w:val="both"/>
        <w:rPr>
          <w:sz w:val="28"/>
          <w:szCs w:val="28"/>
        </w:rPr>
      </w:pPr>
      <w:r>
        <w:rPr>
          <w:sz w:val="28"/>
          <w:szCs w:val="28"/>
        </w:rPr>
        <w:t>III</w:t>
      </w:r>
      <w:r w:rsidRPr="00A409E1">
        <w:rPr>
          <w:sz w:val="28"/>
          <w:szCs w:val="28"/>
        </w:rPr>
        <w:t>) certificados de freqüência e, se for o caso, de aprovação em cursos de aperfeiçoamento promovidos pela Escola da Defensoria Pública, por entidades privadas, instituições públicas e estabelecimentos de ensino superior de notória competência;</w:t>
      </w:r>
    </w:p>
    <w:p w:rsidR="00732CB6" w:rsidRPr="00A409E1" w:rsidRDefault="00732CB6" w:rsidP="00732CB6">
      <w:pPr>
        <w:spacing w:line="360" w:lineRule="auto"/>
        <w:jc w:val="both"/>
        <w:rPr>
          <w:sz w:val="28"/>
          <w:szCs w:val="28"/>
        </w:rPr>
      </w:pPr>
      <w:r>
        <w:rPr>
          <w:sz w:val="28"/>
          <w:szCs w:val="28"/>
        </w:rPr>
        <w:t>IV</w:t>
      </w:r>
      <w:r w:rsidRPr="00A409E1">
        <w:rPr>
          <w:sz w:val="28"/>
          <w:szCs w:val="28"/>
        </w:rPr>
        <w:t>) diplomas, títulos ou certificados de conclusão de cursos de especialização, mestrado e doutorado em Direito ou em áreas afins com os princípios e as atribuições institucionais da Defensoria Pública do Estado;</w:t>
      </w:r>
    </w:p>
    <w:p w:rsidR="00732CB6" w:rsidRDefault="00732CB6" w:rsidP="00732CB6">
      <w:pPr>
        <w:spacing w:line="360" w:lineRule="auto"/>
        <w:jc w:val="both"/>
        <w:rPr>
          <w:sz w:val="28"/>
          <w:szCs w:val="28"/>
        </w:rPr>
      </w:pPr>
      <w:r>
        <w:rPr>
          <w:sz w:val="28"/>
          <w:szCs w:val="28"/>
        </w:rPr>
        <w:t>V) tese apresentada em Congresso e acolhida pela Comissão de Seleção;</w:t>
      </w:r>
    </w:p>
    <w:p w:rsidR="00732CB6" w:rsidRPr="00A409E1" w:rsidRDefault="00732CB6" w:rsidP="00732CB6">
      <w:pPr>
        <w:spacing w:line="360" w:lineRule="auto"/>
        <w:jc w:val="both"/>
        <w:rPr>
          <w:sz w:val="28"/>
          <w:szCs w:val="28"/>
        </w:rPr>
      </w:pPr>
      <w:r>
        <w:rPr>
          <w:sz w:val="28"/>
          <w:szCs w:val="28"/>
        </w:rPr>
        <w:lastRenderedPageBreak/>
        <w:t>VI</w:t>
      </w:r>
      <w:r w:rsidRPr="00A409E1">
        <w:rPr>
          <w:sz w:val="28"/>
          <w:szCs w:val="28"/>
        </w:rPr>
        <w:t>) publicação, inclusive em sítios da internet, de obras intelectuais de conteúdo jurídico ou com afinidade com os princípios e as atribuições institucionais da Defensoria Pública do Estado, com a expressa menção a sua condição de Defensor Público, em veículos de destaque na área jurídica ou nas áreas afins;</w:t>
      </w:r>
    </w:p>
    <w:p w:rsidR="00732CB6" w:rsidRPr="00A409E1" w:rsidRDefault="00732CB6" w:rsidP="00732CB6">
      <w:pPr>
        <w:spacing w:line="360" w:lineRule="auto"/>
        <w:jc w:val="both"/>
        <w:rPr>
          <w:sz w:val="28"/>
          <w:szCs w:val="28"/>
        </w:rPr>
      </w:pPr>
      <w:r>
        <w:rPr>
          <w:sz w:val="28"/>
          <w:szCs w:val="28"/>
        </w:rPr>
        <w:t>VII</w:t>
      </w:r>
      <w:r w:rsidRPr="00A409E1">
        <w:rPr>
          <w:sz w:val="28"/>
          <w:szCs w:val="28"/>
        </w:rPr>
        <w:t>) prêmios obtidos em decorrência de sua atividade funcional;</w:t>
      </w:r>
    </w:p>
    <w:p w:rsidR="00732CB6" w:rsidRPr="00A409E1" w:rsidRDefault="00732CB6" w:rsidP="00732CB6">
      <w:pPr>
        <w:spacing w:line="360" w:lineRule="auto"/>
        <w:jc w:val="both"/>
        <w:rPr>
          <w:sz w:val="28"/>
          <w:szCs w:val="28"/>
        </w:rPr>
      </w:pPr>
      <w:r>
        <w:rPr>
          <w:sz w:val="28"/>
          <w:szCs w:val="28"/>
        </w:rPr>
        <w:t>VIII</w:t>
      </w:r>
      <w:r w:rsidRPr="00A409E1">
        <w:rPr>
          <w:sz w:val="28"/>
          <w:szCs w:val="28"/>
        </w:rPr>
        <w:t>) declaração de participação em atividade institucional extraordinária acompanhada de um breve relato do seu desempenho.</w:t>
      </w:r>
    </w:p>
    <w:p w:rsidR="00732CB6" w:rsidRPr="00A409E1" w:rsidRDefault="00732CB6" w:rsidP="00732CB6">
      <w:pPr>
        <w:spacing w:line="360" w:lineRule="auto"/>
        <w:jc w:val="both"/>
        <w:rPr>
          <w:sz w:val="28"/>
          <w:szCs w:val="28"/>
        </w:rPr>
      </w:pPr>
    </w:p>
    <w:p w:rsidR="00732CB6" w:rsidRPr="00A409E1" w:rsidRDefault="00732CB6" w:rsidP="00732CB6">
      <w:pPr>
        <w:spacing w:line="360" w:lineRule="auto"/>
        <w:jc w:val="both"/>
        <w:rPr>
          <w:sz w:val="28"/>
          <w:szCs w:val="28"/>
        </w:rPr>
      </w:pPr>
      <w:r w:rsidRPr="00A409E1">
        <w:rPr>
          <w:sz w:val="28"/>
          <w:szCs w:val="28"/>
        </w:rPr>
        <w:t>§ 1º - Os elementos mencionados neste artigo deverão referir-se ao período iniciado na data da última promoção do interessado, por antiguidade ou merecimento,</w:t>
      </w:r>
      <w:r>
        <w:rPr>
          <w:sz w:val="28"/>
          <w:szCs w:val="28"/>
        </w:rPr>
        <w:t xml:space="preserve"> até a data da publicação do presente Edital</w:t>
      </w:r>
      <w:r w:rsidRPr="00A409E1">
        <w:rPr>
          <w:sz w:val="28"/>
          <w:szCs w:val="28"/>
        </w:rPr>
        <w:t>.</w:t>
      </w:r>
    </w:p>
    <w:p w:rsidR="00732CB6" w:rsidRPr="00A409E1" w:rsidRDefault="00732CB6" w:rsidP="00732CB6">
      <w:pPr>
        <w:spacing w:line="360" w:lineRule="auto"/>
        <w:jc w:val="both"/>
        <w:rPr>
          <w:sz w:val="28"/>
          <w:szCs w:val="28"/>
        </w:rPr>
      </w:pPr>
    </w:p>
    <w:p w:rsidR="00732CB6" w:rsidRPr="00A409E1" w:rsidRDefault="00732CB6" w:rsidP="00732CB6">
      <w:pPr>
        <w:spacing w:line="360" w:lineRule="auto"/>
        <w:jc w:val="both"/>
        <w:rPr>
          <w:sz w:val="28"/>
          <w:szCs w:val="28"/>
        </w:rPr>
      </w:pPr>
      <w:r w:rsidRPr="00A409E1">
        <w:rPr>
          <w:sz w:val="28"/>
          <w:szCs w:val="28"/>
        </w:rPr>
        <w:t xml:space="preserve">§ </w:t>
      </w:r>
      <w:r>
        <w:rPr>
          <w:sz w:val="28"/>
          <w:szCs w:val="28"/>
        </w:rPr>
        <w:t>2</w:t>
      </w:r>
      <w:r w:rsidRPr="00A409E1">
        <w:rPr>
          <w:sz w:val="28"/>
          <w:szCs w:val="28"/>
        </w:rPr>
        <w:t>º - O candidato que concorrer por merecimento e que não atender ao disposto n</w:t>
      </w:r>
      <w:r>
        <w:rPr>
          <w:sz w:val="28"/>
          <w:szCs w:val="28"/>
        </w:rPr>
        <w:t>os incisos I e II</w:t>
      </w:r>
      <w:r w:rsidRPr="00A409E1">
        <w:rPr>
          <w:sz w:val="28"/>
          <w:szCs w:val="28"/>
        </w:rPr>
        <w:t xml:space="preserve"> deste artigo será automaticamente desclassificado do certame.</w:t>
      </w:r>
    </w:p>
    <w:p w:rsidR="00732CB6" w:rsidRPr="00A409E1" w:rsidRDefault="00732CB6" w:rsidP="00732CB6">
      <w:pPr>
        <w:spacing w:line="360" w:lineRule="auto"/>
        <w:jc w:val="both"/>
        <w:rPr>
          <w:sz w:val="28"/>
          <w:szCs w:val="28"/>
        </w:rPr>
      </w:pPr>
    </w:p>
    <w:p w:rsidR="00732CB6" w:rsidRPr="00A409E1" w:rsidRDefault="00732CB6" w:rsidP="00732CB6">
      <w:pPr>
        <w:spacing w:line="360" w:lineRule="auto"/>
        <w:jc w:val="both"/>
        <w:rPr>
          <w:sz w:val="28"/>
          <w:szCs w:val="28"/>
        </w:rPr>
      </w:pPr>
      <w:r>
        <w:rPr>
          <w:sz w:val="28"/>
          <w:szCs w:val="28"/>
        </w:rPr>
        <w:t>§ 3</w:t>
      </w:r>
      <w:r w:rsidRPr="00A409E1">
        <w:rPr>
          <w:sz w:val="28"/>
          <w:szCs w:val="28"/>
        </w:rPr>
        <w:t>º - Na aferição do merecimento, somente serão considerados os elementos apresentados juntamente com o requerimento de inscrição.</w:t>
      </w:r>
    </w:p>
    <w:p w:rsidR="00732CB6" w:rsidRPr="00A409E1" w:rsidRDefault="00732CB6" w:rsidP="00732CB6">
      <w:pPr>
        <w:spacing w:line="360" w:lineRule="auto"/>
        <w:jc w:val="both"/>
        <w:rPr>
          <w:sz w:val="28"/>
          <w:szCs w:val="28"/>
        </w:rPr>
      </w:pPr>
    </w:p>
    <w:p w:rsidR="00732CB6" w:rsidRPr="00A40982" w:rsidRDefault="00732CB6" w:rsidP="00732CB6">
      <w:pPr>
        <w:pStyle w:val="Corpodetexto"/>
        <w:rPr>
          <w:sz w:val="28"/>
          <w:szCs w:val="28"/>
        </w:rPr>
      </w:pPr>
      <w:r w:rsidRPr="00A40982">
        <w:rPr>
          <w:sz w:val="28"/>
          <w:szCs w:val="28"/>
        </w:rPr>
        <w:t>Artigo 7º - Os Defensores Públicos admitidos ao concurso de promoção por merecimento receberão pontos pelo atendimento aos fatores estabelecidos nos incisos III a VII do artigo 6º do presente Edital, até o máximo de 6 (seis) pontos, e ainda pela participação, fora da sua jornada normal de trabalho, em atividades institucionais extraordinárias, desde que não remunerada, nem compensada com dias de trabalho, até o máximo de 6 (seis) pontos, podendo totalizar, portanto, o máximo de 12 (doze) pontos em cada certame.</w:t>
      </w:r>
    </w:p>
    <w:p w:rsidR="00732CB6" w:rsidRPr="00A40982" w:rsidRDefault="00732CB6" w:rsidP="00732CB6">
      <w:pPr>
        <w:pStyle w:val="Corpodetexto"/>
        <w:rPr>
          <w:sz w:val="28"/>
          <w:szCs w:val="28"/>
        </w:rPr>
      </w:pPr>
    </w:p>
    <w:p w:rsidR="00732CB6" w:rsidRPr="00A40982" w:rsidRDefault="00732CB6" w:rsidP="00732CB6">
      <w:pPr>
        <w:pStyle w:val="Corpodetexto"/>
        <w:rPr>
          <w:sz w:val="28"/>
          <w:szCs w:val="28"/>
        </w:rPr>
      </w:pPr>
      <w:r w:rsidRPr="00A40982">
        <w:rPr>
          <w:sz w:val="28"/>
          <w:szCs w:val="28"/>
        </w:rPr>
        <w:lastRenderedPageBreak/>
        <w:t xml:space="preserve">§ 1º - Os pontos mencionados no </w:t>
      </w:r>
      <w:r w:rsidRPr="00A40982">
        <w:rPr>
          <w:i/>
          <w:sz w:val="28"/>
          <w:szCs w:val="28"/>
        </w:rPr>
        <w:t>caput</w:t>
      </w:r>
      <w:r w:rsidRPr="00A40982">
        <w:rPr>
          <w:sz w:val="28"/>
          <w:szCs w:val="28"/>
        </w:rPr>
        <w:t xml:space="preserve"> serão atribuídos de acordo com a escala de pontuação constante no anexo II do presente Edital.</w:t>
      </w:r>
    </w:p>
    <w:p w:rsidR="00732CB6" w:rsidRPr="00A40982" w:rsidRDefault="00732CB6" w:rsidP="00732CB6">
      <w:pPr>
        <w:pStyle w:val="Corpodetexto"/>
        <w:rPr>
          <w:sz w:val="28"/>
          <w:szCs w:val="28"/>
        </w:rPr>
      </w:pPr>
    </w:p>
    <w:p w:rsidR="00732CB6" w:rsidRPr="00A40982" w:rsidRDefault="00732CB6" w:rsidP="00732CB6">
      <w:pPr>
        <w:pStyle w:val="Corpodetexto"/>
        <w:rPr>
          <w:sz w:val="28"/>
          <w:szCs w:val="28"/>
        </w:rPr>
      </w:pPr>
      <w:r w:rsidRPr="00A40982">
        <w:rPr>
          <w:sz w:val="28"/>
          <w:szCs w:val="28"/>
        </w:rPr>
        <w:t>§ 2º - Somente serão pontuadas as atividades institucionais extraordinárias que atenderem às condições fixadas no artigo 8º da Deliberação CSDP nº 25, de 1º de dezembro de 2006.</w:t>
      </w:r>
    </w:p>
    <w:p w:rsidR="00732CB6" w:rsidRPr="00A40982" w:rsidRDefault="00732CB6" w:rsidP="00732CB6">
      <w:pPr>
        <w:spacing w:line="360" w:lineRule="auto"/>
        <w:jc w:val="both"/>
        <w:rPr>
          <w:sz w:val="28"/>
          <w:szCs w:val="28"/>
        </w:rPr>
      </w:pPr>
    </w:p>
    <w:p w:rsidR="00732CB6" w:rsidRDefault="00732CB6" w:rsidP="00732CB6">
      <w:pPr>
        <w:spacing w:line="360" w:lineRule="auto"/>
        <w:jc w:val="both"/>
        <w:rPr>
          <w:color w:val="FF0000"/>
          <w:sz w:val="28"/>
          <w:szCs w:val="28"/>
        </w:rPr>
      </w:pPr>
      <w:r>
        <w:rPr>
          <w:sz w:val="28"/>
          <w:szCs w:val="28"/>
        </w:rPr>
        <w:t>Artigo 8º - Ocorrendo empate na classificação por antigüidade, terá preferência, nos termos do parágrafo segundo do artigo 115 combinado com o p</w:t>
      </w:r>
      <w:r w:rsidRPr="00A81FBB">
        <w:rPr>
          <w:sz w:val="28"/>
          <w:szCs w:val="28"/>
        </w:rPr>
        <w:t>arágrafo único do artigo 109, ambos da Lei Complementar Estadual</w:t>
      </w:r>
      <w:r>
        <w:rPr>
          <w:sz w:val="28"/>
          <w:szCs w:val="28"/>
        </w:rPr>
        <w:t xml:space="preserve"> nº</w:t>
      </w:r>
      <w:r w:rsidRPr="00A81FBB">
        <w:rPr>
          <w:sz w:val="28"/>
          <w:szCs w:val="28"/>
        </w:rPr>
        <w:t xml:space="preserve"> 988/06, sucessivamente, o candidato que contar com: 1 – maior tempo de serviço na classe; 2 - maior tempo de serviço na carreira; 3 - maior tempo de serviço público estadual; 4 - maior tempo no serviço público em geral; 5 - maior idade; 6 - a melhor classificação no concurso para ing</w:t>
      </w:r>
      <w:r>
        <w:rPr>
          <w:sz w:val="28"/>
          <w:szCs w:val="28"/>
        </w:rPr>
        <w:t>resso na Defensoria Pública do Estado.</w:t>
      </w:r>
    </w:p>
    <w:p w:rsidR="00732CB6" w:rsidRDefault="00732CB6" w:rsidP="00732CB6">
      <w:pPr>
        <w:spacing w:line="360" w:lineRule="auto"/>
        <w:jc w:val="both"/>
        <w:rPr>
          <w:sz w:val="28"/>
          <w:szCs w:val="28"/>
        </w:rPr>
      </w:pPr>
    </w:p>
    <w:p w:rsidR="00732CB6" w:rsidRDefault="00732CB6" w:rsidP="00732CB6">
      <w:pPr>
        <w:spacing w:line="360" w:lineRule="auto"/>
        <w:jc w:val="both"/>
        <w:rPr>
          <w:sz w:val="28"/>
          <w:szCs w:val="28"/>
        </w:rPr>
      </w:pPr>
      <w:r>
        <w:rPr>
          <w:sz w:val="28"/>
          <w:szCs w:val="28"/>
        </w:rPr>
        <w:t>Artigo 9º - As listas dos candidatos classificados por antigüidade e por merecimento serão publicadas no Diário Oficial, para conhecimento dos interessados, os quais poderão, dentro de 5 (cinco) dias contados da publicação, apresentar reclamação contra a sua classificação ou exclusão.</w:t>
      </w:r>
    </w:p>
    <w:p w:rsidR="00732CB6" w:rsidRDefault="00732CB6" w:rsidP="00732CB6">
      <w:pPr>
        <w:spacing w:line="360" w:lineRule="auto"/>
        <w:jc w:val="both"/>
        <w:rPr>
          <w:sz w:val="28"/>
          <w:szCs w:val="28"/>
        </w:rPr>
      </w:pPr>
    </w:p>
    <w:p w:rsidR="00732CB6" w:rsidRDefault="00732CB6" w:rsidP="00732CB6">
      <w:pPr>
        <w:spacing w:line="360" w:lineRule="auto"/>
        <w:jc w:val="both"/>
        <w:rPr>
          <w:sz w:val="28"/>
          <w:szCs w:val="28"/>
        </w:rPr>
      </w:pPr>
      <w:r>
        <w:rPr>
          <w:sz w:val="28"/>
          <w:szCs w:val="28"/>
        </w:rPr>
        <w:t>Artigo 10 - Após o julgamento das reclamações apresentadas, o Conselho Superior encaminhará à Defensora Pública-Geral as listas dos candidatos classificados contendo tantos nomes quantas forem as vagas, mais dois nomes, quando se tratar de promoção por merecimento, dispostos em ordem decrescente de classificação.</w:t>
      </w:r>
    </w:p>
    <w:p w:rsidR="00732CB6" w:rsidRDefault="00732CB6" w:rsidP="00732CB6">
      <w:pPr>
        <w:spacing w:line="360" w:lineRule="auto"/>
        <w:jc w:val="both"/>
        <w:rPr>
          <w:sz w:val="28"/>
          <w:szCs w:val="28"/>
        </w:rPr>
      </w:pPr>
    </w:p>
    <w:p w:rsidR="00732CB6" w:rsidRDefault="00732CB6" w:rsidP="00732CB6">
      <w:pPr>
        <w:spacing w:line="360" w:lineRule="auto"/>
        <w:jc w:val="both"/>
        <w:rPr>
          <w:sz w:val="28"/>
          <w:szCs w:val="28"/>
        </w:rPr>
      </w:pPr>
      <w:r>
        <w:rPr>
          <w:sz w:val="28"/>
          <w:szCs w:val="28"/>
        </w:rPr>
        <w:lastRenderedPageBreak/>
        <w:t>Artigo 11 - Os documentos e trabalhos apresentados com o pedido de inscrição somente serão devolvidos aos candidatos, se ficarem no processo cópias dos mesmos, extraídas pela Secretaria do Conselho Superior, às expensas do candidato.</w:t>
      </w:r>
    </w:p>
    <w:p w:rsidR="00732CB6" w:rsidRDefault="00732CB6" w:rsidP="00732CB6">
      <w:pPr>
        <w:spacing w:line="360" w:lineRule="auto"/>
        <w:jc w:val="both"/>
        <w:rPr>
          <w:sz w:val="28"/>
          <w:szCs w:val="28"/>
        </w:rPr>
      </w:pPr>
    </w:p>
    <w:p w:rsidR="00732CB6" w:rsidRDefault="00732CB6" w:rsidP="00732CB6">
      <w:pPr>
        <w:spacing w:line="360" w:lineRule="auto"/>
        <w:jc w:val="both"/>
        <w:rPr>
          <w:sz w:val="28"/>
          <w:szCs w:val="28"/>
        </w:rPr>
      </w:pPr>
      <w:r>
        <w:rPr>
          <w:sz w:val="28"/>
          <w:szCs w:val="28"/>
        </w:rPr>
        <w:t>Artigo 12 - Os prazos estipulados neste Edital serão improrrogáveis e contados em dias corridos, excluindo-se o dia do começo e incluindo-se o do vencimento.</w:t>
      </w:r>
    </w:p>
    <w:p w:rsidR="00732CB6" w:rsidRDefault="00732CB6" w:rsidP="00732CB6">
      <w:pPr>
        <w:spacing w:line="360" w:lineRule="auto"/>
        <w:jc w:val="both"/>
        <w:rPr>
          <w:sz w:val="28"/>
          <w:szCs w:val="28"/>
        </w:rPr>
      </w:pPr>
    </w:p>
    <w:p w:rsidR="00732CB6" w:rsidRDefault="00732CB6" w:rsidP="00732CB6">
      <w:pPr>
        <w:spacing w:line="360" w:lineRule="auto"/>
        <w:jc w:val="both"/>
        <w:rPr>
          <w:sz w:val="28"/>
          <w:szCs w:val="28"/>
        </w:rPr>
      </w:pPr>
      <w:r>
        <w:rPr>
          <w:sz w:val="28"/>
          <w:szCs w:val="28"/>
        </w:rPr>
        <w:t>Parágrafo único - Os prazos a que se refere este artigo contam-se a partir do primeiro dia útil seguinte ao da publicação, considerando-se prorrogados até o primeiro dia útil subseqüente, se o vencimento cair em sábado, domingo, feriado, ou em dia que não haja expediente na repartição.</w:t>
      </w:r>
    </w:p>
    <w:p w:rsidR="00732CB6" w:rsidRDefault="00732CB6" w:rsidP="00732CB6">
      <w:pPr>
        <w:spacing w:line="360" w:lineRule="auto"/>
        <w:jc w:val="both"/>
        <w:rPr>
          <w:sz w:val="28"/>
          <w:szCs w:val="28"/>
        </w:rPr>
      </w:pPr>
    </w:p>
    <w:p w:rsidR="00732CB6" w:rsidRDefault="00732CB6" w:rsidP="00732CB6">
      <w:pPr>
        <w:spacing w:line="360" w:lineRule="auto"/>
        <w:jc w:val="both"/>
        <w:rPr>
          <w:sz w:val="28"/>
          <w:szCs w:val="28"/>
        </w:rPr>
      </w:pPr>
      <w:r>
        <w:rPr>
          <w:sz w:val="28"/>
          <w:szCs w:val="28"/>
        </w:rPr>
        <w:t>Artigo 13 - Este Edital entrará em vigor na data de sua publicação.</w:t>
      </w:r>
    </w:p>
    <w:p w:rsidR="00732CB6" w:rsidRDefault="00732CB6" w:rsidP="00732CB6">
      <w:pPr>
        <w:pStyle w:val="Ttulo1"/>
        <w:jc w:val="both"/>
        <w:rPr>
          <w:sz w:val="28"/>
        </w:rPr>
      </w:pPr>
    </w:p>
    <w:p w:rsidR="00732CB6" w:rsidRDefault="00732CB6" w:rsidP="00732CB6">
      <w:pPr>
        <w:pStyle w:val="Ttulo1"/>
      </w:pPr>
      <w:r>
        <w:t>DISPOSIÇÃO TRANSITÓRIA</w:t>
      </w:r>
    </w:p>
    <w:p w:rsidR="00732CB6" w:rsidRDefault="00732CB6" w:rsidP="00732CB6">
      <w:pPr>
        <w:spacing w:line="360" w:lineRule="auto"/>
        <w:jc w:val="both"/>
        <w:rPr>
          <w:sz w:val="28"/>
          <w:szCs w:val="28"/>
        </w:rPr>
      </w:pPr>
    </w:p>
    <w:p w:rsidR="00732CB6" w:rsidRDefault="00732CB6" w:rsidP="00732CB6">
      <w:pPr>
        <w:spacing w:line="360" w:lineRule="auto"/>
        <w:jc w:val="both"/>
        <w:rPr>
          <w:sz w:val="28"/>
          <w:szCs w:val="28"/>
        </w:rPr>
      </w:pPr>
      <w:r>
        <w:rPr>
          <w:sz w:val="28"/>
          <w:szCs w:val="28"/>
        </w:rPr>
        <w:t>Artigo 1º - Os fatores de promoção obtidos pelos Defensores Públicos na época em que integravam os quadros da Procuradoria Geral do Estado poderão ser aproveitados para a promoção por merecimento na Defensoria Pública do Estado, desde que tenham sido adotados como fatores de promoção pela Lei Complementar nº 988, de 9 de janeiro de 2006, e por este Edital.</w:t>
      </w:r>
    </w:p>
    <w:p w:rsidR="00403809" w:rsidRDefault="00403809" w:rsidP="00403809">
      <w:pPr>
        <w:autoSpaceDE w:val="0"/>
        <w:autoSpaceDN w:val="0"/>
        <w:adjustRightInd w:val="0"/>
      </w:pPr>
    </w:p>
    <w:p w:rsidR="00403809" w:rsidRDefault="00403809" w:rsidP="00403809">
      <w:pPr>
        <w:autoSpaceDE w:val="0"/>
        <w:autoSpaceDN w:val="0"/>
        <w:adjustRightInd w:val="0"/>
      </w:pPr>
    </w:p>
    <w:p w:rsidR="000222AB" w:rsidRDefault="000222AB" w:rsidP="00403809">
      <w:pPr>
        <w:autoSpaceDE w:val="0"/>
        <w:autoSpaceDN w:val="0"/>
        <w:adjustRightInd w:val="0"/>
      </w:pPr>
    </w:p>
    <w:p w:rsidR="00403809" w:rsidRDefault="00403809" w:rsidP="00403809">
      <w:pPr>
        <w:autoSpaceDE w:val="0"/>
        <w:autoSpaceDN w:val="0"/>
        <w:adjustRightInd w:val="0"/>
      </w:pPr>
    </w:p>
    <w:p w:rsidR="00403809" w:rsidRDefault="00403809" w:rsidP="00403809">
      <w:pPr>
        <w:autoSpaceDE w:val="0"/>
        <w:autoSpaceDN w:val="0"/>
        <w:adjustRightInd w:val="0"/>
      </w:pPr>
    </w:p>
    <w:p w:rsidR="00403809" w:rsidRDefault="00403809" w:rsidP="00403809">
      <w:pPr>
        <w:autoSpaceDE w:val="0"/>
        <w:autoSpaceDN w:val="0"/>
        <w:adjustRightInd w:val="0"/>
      </w:pPr>
    </w:p>
    <w:p w:rsidR="00403809" w:rsidRDefault="00403809" w:rsidP="009D6E9E">
      <w:pPr>
        <w:autoSpaceDE w:val="0"/>
        <w:autoSpaceDN w:val="0"/>
        <w:adjustRightInd w:val="0"/>
      </w:pPr>
    </w:p>
    <w:sectPr w:rsidR="00403809" w:rsidSect="00E27D3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09B1" w:rsidRDefault="00A009B1" w:rsidP="00A8060E">
      <w:r>
        <w:separator/>
      </w:r>
    </w:p>
  </w:endnote>
  <w:endnote w:type="continuationSeparator" w:id="1">
    <w:p w:rsidR="00A009B1" w:rsidRDefault="00A009B1" w:rsidP="00A806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3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09B1" w:rsidRDefault="00A009B1" w:rsidP="00A8060E">
      <w:r>
        <w:separator/>
      </w:r>
    </w:p>
  </w:footnote>
  <w:footnote w:type="continuationSeparator" w:id="1">
    <w:p w:rsidR="00A009B1" w:rsidRDefault="00A009B1" w:rsidP="00A806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57F1A"/>
    <w:multiLevelType w:val="hybridMultilevel"/>
    <w:tmpl w:val="B3881FBC"/>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nsid w:val="0E841690"/>
    <w:multiLevelType w:val="singleLevel"/>
    <w:tmpl w:val="983A588A"/>
    <w:lvl w:ilvl="0">
      <w:start w:val="1"/>
      <w:numFmt w:val="lowerLetter"/>
      <w:lvlText w:val="%1)"/>
      <w:lvlJc w:val="left"/>
      <w:pPr>
        <w:tabs>
          <w:tab w:val="num" w:pos="1406"/>
        </w:tabs>
        <w:ind w:left="1406" w:hanging="555"/>
      </w:pPr>
      <w:rPr>
        <w:rFonts w:hint="default"/>
      </w:rPr>
    </w:lvl>
  </w:abstractNum>
  <w:abstractNum w:abstractNumId="2">
    <w:nsid w:val="397323F9"/>
    <w:multiLevelType w:val="hybridMultilevel"/>
    <w:tmpl w:val="36C21562"/>
    <w:lvl w:ilvl="0" w:tplc="27F44706">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46B83DDB"/>
    <w:multiLevelType w:val="singleLevel"/>
    <w:tmpl w:val="6E2E7E60"/>
    <w:lvl w:ilvl="0">
      <w:start w:val="4"/>
      <w:numFmt w:val="decimal"/>
      <w:lvlText w:val="%1"/>
      <w:lvlJc w:val="left"/>
      <w:pPr>
        <w:tabs>
          <w:tab w:val="num" w:pos="705"/>
        </w:tabs>
        <w:ind w:left="705" w:hanging="705"/>
      </w:pPr>
      <w:rPr>
        <w:rFonts w:hint="default"/>
        <w:b w:val="0"/>
      </w:rPr>
    </w:lvl>
  </w:abstractNum>
  <w:abstractNum w:abstractNumId="4">
    <w:nsid w:val="51B60B26"/>
    <w:multiLevelType w:val="singleLevel"/>
    <w:tmpl w:val="B8423E3C"/>
    <w:lvl w:ilvl="0">
      <w:start w:val="1"/>
      <w:numFmt w:val="lowerLetter"/>
      <w:lvlText w:val="%1)"/>
      <w:lvlJc w:val="left"/>
      <w:pPr>
        <w:tabs>
          <w:tab w:val="num" w:pos="420"/>
        </w:tabs>
        <w:ind w:left="420" w:hanging="420"/>
      </w:pPr>
      <w:rPr>
        <w:rFonts w:hint="default"/>
      </w:rPr>
    </w:lvl>
  </w:abstractNum>
  <w:abstractNum w:abstractNumId="5">
    <w:nsid w:val="540515B1"/>
    <w:multiLevelType w:val="hybridMultilevel"/>
    <w:tmpl w:val="B44EC260"/>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7DA20F10"/>
    <w:multiLevelType w:val="hybridMultilevel"/>
    <w:tmpl w:val="B3881FBC"/>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3"/>
  </w:num>
  <w:num w:numId="4">
    <w:abstractNumId w:val="4"/>
  </w:num>
  <w:num w:numId="5">
    <w:abstractNumId w:val="0"/>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FC03FE"/>
    <w:rsid w:val="00014215"/>
    <w:rsid w:val="00014FA7"/>
    <w:rsid w:val="00015308"/>
    <w:rsid w:val="000222AB"/>
    <w:rsid w:val="000234AE"/>
    <w:rsid w:val="000307E8"/>
    <w:rsid w:val="000407D2"/>
    <w:rsid w:val="000450D4"/>
    <w:rsid w:val="0004586F"/>
    <w:rsid w:val="0004691F"/>
    <w:rsid w:val="00054882"/>
    <w:rsid w:val="00055D61"/>
    <w:rsid w:val="00065CA7"/>
    <w:rsid w:val="00071D06"/>
    <w:rsid w:val="000720A0"/>
    <w:rsid w:val="000727BB"/>
    <w:rsid w:val="0007561D"/>
    <w:rsid w:val="00080948"/>
    <w:rsid w:val="0008212B"/>
    <w:rsid w:val="00091783"/>
    <w:rsid w:val="0009199E"/>
    <w:rsid w:val="000941CC"/>
    <w:rsid w:val="000975C0"/>
    <w:rsid w:val="000A5D3C"/>
    <w:rsid w:val="000B1D22"/>
    <w:rsid w:val="000B1F9F"/>
    <w:rsid w:val="000B60C6"/>
    <w:rsid w:val="000C4733"/>
    <w:rsid w:val="000C4868"/>
    <w:rsid w:val="000C4BAF"/>
    <w:rsid w:val="000D0ED1"/>
    <w:rsid w:val="000D3A54"/>
    <w:rsid w:val="000D5654"/>
    <w:rsid w:val="000D7512"/>
    <w:rsid w:val="000D7724"/>
    <w:rsid w:val="000E08F1"/>
    <w:rsid w:val="000F3696"/>
    <w:rsid w:val="000F3B75"/>
    <w:rsid w:val="000F746B"/>
    <w:rsid w:val="00102588"/>
    <w:rsid w:val="00103149"/>
    <w:rsid w:val="00104B4A"/>
    <w:rsid w:val="00104CED"/>
    <w:rsid w:val="00107F52"/>
    <w:rsid w:val="00114832"/>
    <w:rsid w:val="00114C87"/>
    <w:rsid w:val="00117B37"/>
    <w:rsid w:val="00123CF8"/>
    <w:rsid w:val="00125682"/>
    <w:rsid w:val="0013408A"/>
    <w:rsid w:val="0013482B"/>
    <w:rsid w:val="00136CC1"/>
    <w:rsid w:val="001519CD"/>
    <w:rsid w:val="00152A7C"/>
    <w:rsid w:val="001538DD"/>
    <w:rsid w:val="0015469F"/>
    <w:rsid w:val="00157C41"/>
    <w:rsid w:val="00160FB6"/>
    <w:rsid w:val="001652F4"/>
    <w:rsid w:val="001665E7"/>
    <w:rsid w:val="00166B6C"/>
    <w:rsid w:val="00170E30"/>
    <w:rsid w:val="00171818"/>
    <w:rsid w:val="00171C91"/>
    <w:rsid w:val="00172872"/>
    <w:rsid w:val="00173BC2"/>
    <w:rsid w:val="001762F7"/>
    <w:rsid w:val="00183458"/>
    <w:rsid w:val="0018566B"/>
    <w:rsid w:val="00185B31"/>
    <w:rsid w:val="0019248E"/>
    <w:rsid w:val="00193D61"/>
    <w:rsid w:val="001B1322"/>
    <w:rsid w:val="001B27F2"/>
    <w:rsid w:val="001B2B3C"/>
    <w:rsid w:val="001B59B6"/>
    <w:rsid w:val="001B7558"/>
    <w:rsid w:val="001C025D"/>
    <w:rsid w:val="001C7449"/>
    <w:rsid w:val="001C7D9A"/>
    <w:rsid w:val="001E0D2A"/>
    <w:rsid w:val="001E5079"/>
    <w:rsid w:val="001E5304"/>
    <w:rsid w:val="001E6B5D"/>
    <w:rsid w:val="001F1F9A"/>
    <w:rsid w:val="001F2116"/>
    <w:rsid w:val="00201B71"/>
    <w:rsid w:val="0020479B"/>
    <w:rsid w:val="002049A9"/>
    <w:rsid w:val="00210B45"/>
    <w:rsid w:val="00227756"/>
    <w:rsid w:val="002402CA"/>
    <w:rsid w:val="00245CFF"/>
    <w:rsid w:val="00245E7B"/>
    <w:rsid w:val="00250203"/>
    <w:rsid w:val="00255E4F"/>
    <w:rsid w:val="00257F79"/>
    <w:rsid w:val="00260F2B"/>
    <w:rsid w:val="00261094"/>
    <w:rsid w:val="00273A7D"/>
    <w:rsid w:val="002761F5"/>
    <w:rsid w:val="00277288"/>
    <w:rsid w:val="00280620"/>
    <w:rsid w:val="00280C1A"/>
    <w:rsid w:val="00282FA1"/>
    <w:rsid w:val="00283CFD"/>
    <w:rsid w:val="002922F9"/>
    <w:rsid w:val="002977ED"/>
    <w:rsid w:val="002A0EE0"/>
    <w:rsid w:val="002A67C1"/>
    <w:rsid w:val="002A6A9F"/>
    <w:rsid w:val="002B0711"/>
    <w:rsid w:val="002B2808"/>
    <w:rsid w:val="002C49DD"/>
    <w:rsid w:val="002C7A4D"/>
    <w:rsid w:val="002D0A88"/>
    <w:rsid w:val="002D0CA1"/>
    <w:rsid w:val="002D16B6"/>
    <w:rsid w:val="002D5CEC"/>
    <w:rsid w:val="002E24D6"/>
    <w:rsid w:val="002E41ED"/>
    <w:rsid w:val="002E4507"/>
    <w:rsid w:val="002F354D"/>
    <w:rsid w:val="002F4209"/>
    <w:rsid w:val="00301333"/>
    <w:rsid w:val="00304EE7"/>
    <w:rsid w:val="003073EB"/>
    <w:rsid w:val="00311CF8"/>
    <w:rsid w:val="00312383"/>
    <w:rsid w:val="00313105"/>
    <w:rsid w:val="003167EE"/>
    <w:rsid w:val="00316BB8"/>
    <w:rsid w:val="003228D2"/>
    <w:rsid w:val="00331686"/>
    <w:rsid w:val="0033209A"/>
    <w:rsid w:val="0033475E"/>
    <w:rsid w:val="003405C2"/>
    <w:rsid w:val="003412B4"/>
    <w:rsid w:val="00341F0B"/>
    <w:rsid w:val="003427C0"/>
    <w:rsid w:val="00346AAF"/>
    <w:rsid w:val="003519C5"/>
    <w:rsid w:val="0035210A"/>
    <w:rsid w:val="00352DCD"/>
    <w:rsid w:val="00353074"/>
    <w:rsid w:val="00353418"/>
    <w:rsid w:val="00361065"/>
    <w:rsid w:val="00363861"/>
    <w:rsid w:val="00363ABE"/>
    <w:rsid w:val="003661A8"/>
    <w:rsid w:val="00366FC9"/>
    <w:rsid w:val="00371734"/>
    <w:rsid w:val="00372B70"/>
    <w:rsid w:val="00373D46"/>
    <w:rsid w:val="00374300"/>
    <w:rsid w:val="003754D0"/>
    <w:rsid w:val="00375EA5"/>
    <w:rsid w:val="0038021D"/>
    <w:rsid w:val="003810EF"/>
    <w:rsid w:val="003831FC"/>
    <w:rsid w:val="003834E8"/>
    <w:rsid w:val="00383F86"/>
    <w:rsid w:val="00384053"/>
    <w:rsid w:val="00385362"/>
    <w:rsid w:val="00392ED5"/>
    <w:rsid w:val="003A5F97"/>
    <w:rsid w:val="003A67C4"/>
    <w:rsid w:val="003B0401"/>
    <w:rsid w:val="003B70D4"/>
    <w:rsid w:val="003C065E"/>
    <w:rsid w:val="003C5083"/>
    <w:rsid w:val="003C5F6E"/>
    <w:rsid w:val="003D33D6"/>
    <w:rsid w:val="003D7A40"/>
    <w:rsid w:val="003E024B"/>
    <w:rsid w:val="003E2D76"/>
    <w:rsid w:val="003E5764"/>
    <w:rsid w:val="003E72AE"/>
    <w:rsid w:val="003E7536"/>
    <w:rsid w:val="003E76DE"/>
    <w:rsid w:val="003F2035"/>
    <w:rsid w:val="003F248E"/>
    <w:rsid w:val="0040080B"/>
    <w:rsid w:val="004014C5"/>
    <w:rsid w:val="004030F1"/>
    <w:rsid w:val="00403809"/>
    <w:rsid w:val="00404AA3"/>
    <w:rsid w:val="0040538F"/>
    <w:rsid w:val="00416EF0"/>
    <w:rsid w:val="00417F36"/>
    <w:rsid w:val="0042111B"/>
    <w:rsid w:val="00421D94"/>
    <w:rsid w:val="00423A9A"/>
    <w:rsid w:val="0043114C"/>
    <w:rsid w:val="00432A1C"/>
    <w:rsid w:val="004359EA"/>
    <w:rsid w:val="00440554"/>
    <w:rsid w:val="00445BDC"/>
    <w:rsid w:val="004475E7"/>
    <w:rsid w:val="00450437"/>
    <w:rsid w:val="00453675"/>
    <w:rsid w:val="00454923"/>
    <w:rsid w:val="00463894"/>
    <w:rsid w:val="00466360"/>
    <w:rsid w:val="0046636F"/>
    <w:rsid w:val="00467039"/>
    <w:rsid w:val="004671CD"/>
    <w:rsid w:val="00471E75"/>
    <w:rsid w:val="00471F2D"/>
    <w:rsid w:val="00474BC1"/>
    <w:rsid w:val="00476451"/>
    <w:rsid w:val="004807DC"/>
    <w:rsid w:val="00480FE4"/>
    <w:rsid w:val="0048123F"/>
    <w:rsid w:val="00483A18"/>
    <w:rsid w:val="00485414"/>
    <w:rsid w:val="00485DE5"/>
    <w:rsid w:val="00492384"/>
    <w:rsid w:val="004926BE"/>
    <w:rsid w:val="00493D88"/>
    <w:rsid w:val="004948B5"/>
    <w:rsid w:val="004A16D8"/>
    <w:rsid w:val="004A36D9"/>
    <w:rsid w:val="004A3F8D"/>
    <w:rsid w:val="004A74CF"/>
    <w:rsid w:val="004B3A3A"/>
    <w:rsid w:val="004B68F6"/>
    <w:rsid w:val="004B6BBE"/>
    <w:rsid w:val="004B7B78"/>
    <w:rsid w:val="004C06B7"/>
    <w:rsid w:val="004C60E4"/>
    <w:rsid w:val="004D21A3"/>
    <w:rsid w:val="004D472B"/>
    <w:rsid w:val="004D4A72"/>
    <w:rsid w:val="004E27AB"/>
    <w:rsid w:val="004E3113"/>
    <w:rsid w:val="004E4534"/>
    <w:rsid w:val="004E6C0E"/>
    <w:rsid w:val="004F1EED"/>
    <w:rsid w:val="004F326C"/>
    <w:rsid w:val="004F5828"/>
    <w:rsid w:val="004F5C6B"/>
    <w:rsid w:val="004F7CF5"/>
    <w:rsid w:val="005061AA"/>
    <w:rsid w:val="00510ECE"/>
    <w:rsid w:val="005141EB"/>
    <w:rsid w:val="005148F7"/>
    <w:rsid w:val="005168AA"/>
    <w:rsid w:val="00522FCE"/>
    <w:rsid w:val="0052623B"/>
    <w:rsid w:val="00531ECA"/>
    <w:rsid w:val="00533F5F"/>
    <w:rsid w:val="00534F3B"/>
    <w:rsid w:val="00537AE5"/>
    <w:rsid w:val="005416C5"/>
    <w:rsid w:val="0054744A"/>
    <w:rsid w:val="00550B2F"/>
    <w:rsid w:val="00553F83"/>
    <w:rsid w:val="005564F7"/>
    <w:rsid w:val="005570CD"/>
    <w:rsid w:val="00557A24"/>
    <w:rsid w:val="00560BF3"/>
    <w:rsid w:val="00561A08"/>
    <w:rsid w:val="0056305A"/>
    <w:rsid w:val="00566E96"/>
    <w:rsid w:val="00572B28"/>
    <w:rsid w:val="00574500"/>
    <w:rsid w:val="005749D2"/>
    <w:rsid w:val="00574D25"/>
    <w:rsid w:val="00575F9A"/>
    <w:rsid w:val="00577673"/>
    <w:rsid w:val="00581B96"/>
    <w:rsid w:val="00581C49"/>
    <w:rsid w:val="0058337B"/>
    <w:rsid w:val="00592F5B"/>
    <w:rsid w:val="00593485"/>
    <w:rsid w:val="005944F5"/>
    <w:rsid w:val="00597BAD"/>
    <w:rsid w:val="005A04BA"/>
    <w:rsid w:val="005A26F8"/>
    <w:rsid w:val="005A2E8D"/>
    <w:rsid w:val="005A7B4F"/>
    <w:rsid w:val="005B0264"/>
    <w:rsid w:val="005C0D40"/>
    <w:rsid w:val="005C3D69"/>
    <w:rsid w:val="005C4343"/>
    <w:rsid w:val="005C5FE6"/>
    <w:rsid w:val="005C6BA8"/>
    <w:rsid w:val="005D4CA5"/>
    <w:rsid w:val="005E38CA"/>
    <w:rsid w:val="005E4EE1"/>
    <w:rsid w:val="005E4F72"/>
    <w:rsid w:val="005E7E31"/>
    <w:rsid w:val="005F0E6E"/>
    <w:rsid w:val="005F43CD"/>
    <w:rsid w:val="00600211"/>
    <w:rsid w:val="006009BE"/>
    <w:rsid w:val="00601C07"/>
    <w:rsid w:val="00602BDC"/>
    <w:rsid w:val="00610CE5"/>
    <w:rsid w:val="00613805"/>
    <w:rsid w:val="00614657"/>
    <w:rsid w:val="00615DC1"/>
    <w:rsid w:val="00615E23"/>
    <w:rsid w:val="00617878"/>
    <w:rsid w:val="00620736"/>
    <w:rsid w:val="00622471"/>
    <w:rsid w:val="00625391"/>
    <w:rsid w:val="00625ED0"/>
    <w:rsid w:val="00634D09"/>
    <w:rsid w:val="006374FA"/>
    <w:rsid w:val="00642EB3"/>
    <w:rsid w:val="006472FB"/>
    <w:rsid w:val="0064759A"/>
    <w:rsid w:val="006500CC"/>
    <w:rsid w:val="0065013A"/>
    <w:rsid w:val="00650EDA"/>
    <w:rsid w:val="00651F0C"/>
    <w:rsid w:val="00654986"/>
    <w:rsid w:val="0066157A"/>
    <w:rsid w:val="006644D9"/>
    <w:rsid w:val="00664A7A"/>
    <w:rsid w:val="00665482"/>
    <w:rsid w:val="0066651A"/>
    <w:rsid w:val="00670755"/>
    <w:rsid w:val="006711B2"/>
    <w:rsid w:val="00671FA3"/>
    <w:rsid w:val="00673FEC"/>
    <w:rsid w:val="00674516"/>
    <w:rsid w:val="00680787"/>
    <w:rsid w:val="00683DA8"/>
    <w:rsid w:val="00684D07"/>
    <w:rsid w:val="00690D94"/>
    <w:rsid w:val="00692D64"/>
    <w:rsid w:val="006A001D"/>
    <w:rsid w:val="006A1B34"/>
    <w:rsid w:val="006A6691"/>
    <w:rsid w:val="006B2A39"/>
    <w:rsid w:val="006B2D01"/>
    <w:rsid w:val="006B3D42"/>
    <w:rsid w:val="006B492C"/>
    <w:rsid w:val="006B51A8"/>
    <w:rsid w:val="006B5FCF"/>
    <w:rsid w:val="006B62F4"/>
    <w:rsid w:val="006C1C19"/>
    <w:rsid w:val="006C2928"/>
    <w:rsid w:val="006C4DE1"/>
    <w:rsid w:val="006D13DF"/>
    <w:rsid w:val="006D65CF"/>
    <w:rsid w:val="006E0CE0"/>
    <w:rsid w:val="006E1618"/>
    <w:rsid w:val="006E34B2"/>
    <w:rsid w:val="006E41AB"/>
    <w:rsid w:val="006E423C"/>
    <w:rsid w:val="006E77EC"/>
    <w:rsid w:val="007011AD"/>
    <w:rsid w:val="00701B58"/>
    <w:rsid w:val="0070261E"/>
    <w:rsid w:val="007040D9"/>
    <w:rsid w:val="00704A3A"/>
    <w:rsid w:val="00715759"/>
    <w:rsid w:val="00716168"/>
    <w:rsid w:val="007248CD"/>
    <w:rsid w:val="00726654"/>
    <w:rsid w:val="00726F58"/>
    <w:rsid w:val="00730D5F"/>
    <w:rsid w:val="007312EF"/>
    <w:rsid w:val="00731F22"/>
    <w:rsid w:val="00732CB6"/>
    <w:rsid w:val="00736FF4"/>
    <w:rsid w:val="00740C82"/>
    <w:rsid w:val="0074264F"/>
    <w:rsid w:val="00750140"/>
    <w:rsid w:val="00753A8F"/>
    <w:rsid w:val="00753DBD"/>
    <w:rsid w:val="0075434B"/>
    <w:rsid w:val="0075603A"/>
    <w:rsid w:val="00763027"/>
    <w:rsid w:val="00765E57"/>
    <w:rsid w:val="00772EAE"/>
    <w:rsid w:val="00774028"/>
    <w:rsid w:val="00781035"/>
    <w:rsid w:val="0078255A"/>
    <w:rsid w:val="00783823"/>
    <w:rsid w:val="00785342"/>
    <w:rsid w:val="00785F4F"/>
    <w:rsid w:val="00787AB5"/>
    <w:rsid w:val="007915E5"/>
    <w:rsid w:val="00792886"/>
    <w:rsid w:val="007A142E"/>
    <w:rsid w:val="007A1FB5"/>
    <w:rsid w:val="007A26C0"/>
    <w:rsid w:val="007A6B1B"/>
    <w:rsid w:val="007B0B2B"/>
    <w:rsid w:val="007B27D3"/>
    <w:rsid w:val="007B3C23"/>
    <w:rsid w:val="007B49B8"/>
    <w:rsid w:val="007B78A7"/>
    <w:rsid w:val="007C3D66"/>
    <w:rsid w:val="007C4BC5"/>
    <w:rsid w:val="007D086F"/>
    <w:rsid w:val="007D11F2"/>
    <w:rsid w:val="007D3019"/>
    <w:rsid w:val="007D55A4"/>
    <w:rsid w:val="007D70DA"/>
    <w:rsid w:val="007E065C"/>
    <w:rsid w:val="007F2E64"/>
    <w:rsid w:val="007F6B94"/>
    <w:rsid w:val="00811536"/>
    <w:rsid w:val="008142EE"/>
    <w:rsid w:val="0082517E"/>
    <w:rsid w:val="00825715"/>
    <w:rsid w:val="008270DD"/>
    <w:rsid w:val="00831DD6"/>
    <w:rsid w:val="008321CD"/>
    <w:rsid w:val="00832323"/>
    <w:rsid w:val="008450CE"/>
    <w:rsid w:val="008458C8"/>
    <w:rsid w:val="00847E51"/>
    <w:rsid w:val="00851D05"/>
    <w:rsid w:val="008531C7"/>
    <w:rsid w:val="008624D7"/>
    <w:rsid w:val="0086501E"/>
    <w:rsid w:val="0087046D"/>
    <w:rsid w:val="0087582E"/>
    <w:rsid w:val="008802CD"/>
    <w:rsid w:val="00880F03"/>
    <w:rsid w:val="00881AD7"/>
    <w:rsid w:val="00882BE5"/>
    <w:rsid w:val="00884D5A"/>
    <w:rsid w:val="0088728B"/>
    <w:rsid w:val="00891DBC"/>
    <w:rsid w:val="00893C0F"/>
    <w:rsid w:val="0089783B"/>
    <w:rsid w:val="008A0AB3"/>
    <w:rsid w:val="008A136B"/>
    <w:rsid w:val="008A1B5D"/>
    <w:rsid w:val="008A5188"/>
    <w:rsid w:val="008B0601"/>
    <w:rsid w:val="008B0E5D"/>
    <w:rsid w:val="008B19FA"/>
    <w:rsid w:val="008B58A3"/>
    <w:rsid w:val="008C0D3B"/>
    <w:rsid w:val="008C398F"/>
    <w:rsid w:val="008C52D3"/>
    <w:rsid w:val="008C6EA0"/>
    <w:rsid w:val="008C7F23"/>
    <w:rsid w:val="008D11D4"/>
    <w:rsid w:val="008D4483"/>
    <w:rsid w:val="008D567E"/>
    <w:rsid w:val="008D57AB"/>
    <w:rsid w:val="008D7C56"/>
    <w:rsid w:val="008E050B"/>
    <w:rsid w:val="008E5B12"/>
    <w:rsid w:val="008E6C77"/>
    <w:rsid w:val="008F015F"/>
    <w:rsid w:val="008F2DAD"/>
    <w:rsid w:val="009010B0"/>
    <w:rsid w:val="00901622"/>
    <w:rsid w:val="00901C5B"/>
    <w:rsid w:val="00904546"/>
    <w:rsid w:val="00906C33"/>
    <w:rsid w:val="0090708A"/>
    <w:rsid w:val="00907EF0"/>
    <w:rsid w:val="00910FB7"/>
    <w:rsid w:val="0091138C"/>
    <w:rsid w:val="009138C4"/>
    <w:rsid w:val="00925203"/>
    <w:rsid w:val="00927AB6"/>
    <w:rsid w:val="00930739"/>
    <w:rsid w:val="00930CBA"/>
    <w:rsid w:val="00931B7F"/>
    <w:rsid w:val="00932C6E"/>
    <w:rsid w:val="00932DF7"/>
    <w:rsid w:val="00933DF4"/>
    <w:rsid w:val="00937ED4"/>
    <w:rsid w:val="009404BD"/>
    <w:rsid w:val="0094330D"/>
    <w:rsid w:val="009437E8"/>
    <w:rsid w:val="0094705F"/>
    <w:rsid w:val="009475BE"/>
    <w:rsid w:val="009479C0"/>
    <w:rsid w:val="00955B08"/>
    <w:rsid w:val="00956198"/>
    <w:rsid w:val="009565AA"/>
    <w:rsid w:val="00957557"/>
    <w:rsid w:val="00962C05"/>
    <w:rsid w:val="00962E7F"/>
    <w:rsid w:val="00973141"/>
    <w:rsid w:val="00980A71"/>
    <w:rsid w:val="00981A20"/>
    <w:rsid w:val="00987140"/>
    <w:rsid w:val="009879E5"/>
    <w:rsid w:val="0099106E"/>
    <w:rsid w:val="0099110B"/>
    <w:rsid w:val="009A084F"/>
    <w:rsid w:val="009A5F8D"/>
    <w:rsid w:val="009A6EF1"/>
    <w:rsid w:val="009B0D63"/>
    <w:rsid w:val="009B124E"/>
    <w:rsid w:val="009B3F4D"/>
    <w:rsid w:val="009C11D1"/>
    <w:rsid w:val="009C1672"/>
    <w:rsid w:val="009C44AF"/>
    <w:rsid w:val="009C5FA2"/>
    <w:rsid w:val="009C7D5E"/>
    <w:rsid w:val="009D0E21"/>
    <w:rsid w:val="009D1506"/>
    <w:rsid w:val="009D1C44"/>
    <w:rsid w:val="009D2E1A"/>
    <w:rsid w:val="009D34DB"/>
    <w:rsid w:val="009D6E9E"/>
    <w:rsid w:val="009D7F7F"/>
    <w:rsid w:val="009E084B"/>
    <w:rsid w:val="009E0E63"/>
    <w:rsid w:val="009E1304"/>
    <w:rsid w:val="009E223E"/>
    <w:rsid w:val="009F1D01"/>
    <w:rsid w:val="009F5645"/>
    <w:rsid w:val="009F64B0"/>
    <w:rsid w:val="009F6E38"/>
    <w:rsid w:val="00A00699"/>
    <w:rsid w:val="00A009B1"/>
    <w:rsid w:val="00A03572"/>
    <w:rsid w:val="00A10C55"/>
    <w:rsid w:val="00A151F4"/>
    <w:rsid w:val="00A15315"/>
    <w:rsid w:val="00A15F7E"/>
    <w:rsid w:val="00A171B7"/>
    <w:rsid w:val="00A173EF"/>
    <w:rsid w:val="00A20162"/>
    <w:rsid w:val="00A25BF3"/>
    <w:rsid w:val="00A2644A"/>
    <w:rsid w:val="00A2708A"/>
    <w:rsid w:val="00A300C9"/>
    <w:rsid w:val="00A33B06"/>
    <w:rsid w:val="00A40982"/>
    <w:rsid w:val="00A528FC"/>
    <w:rsid w:val="00A52A62"/>
    <w:rsid w:val="00A532FF"/>
    <w:rsid w:val="00A538B4"/>
    <w:rsid w:val="00A53D19"/>
    <w:rsid w:val="00A56997"/>
    <w:rsid w:val="00A574D3"/>
    <w:rsid w:val="00A57DCC"/>
    <w:rsid w:val="00A60C8C"/>
    <w:rsid w:val="00A62825"/>
    <w:rsid w:val="00A72A72"/>
    <w:rsid w:val="00A748D5"/>
    <w:rsid w:val="00A74FB1"/>
    <w:rsid w:val="00A77DC0"/>
    <w:rsid w:val="00A77FEF"/>
    <w:rsid w:val="00A8060E"/>
    <w:rsid w:val="00A8180A"/>
    <w:rsid w:val="00A8391D"/>
    <w:rsid w:val="00A86E48"/>
    <w:rsid w:val="00A8706F"/>
    <w:rsid w:val="00A9221D"/>
    <w:rsid w:val="00A948C6"/>
    <w:rsid w:val="00A95521"/>
    <w:rsid w:val="00AA16EF"/>
    <w:rsid w:val="00AA2228"/>
    <w:rsid w:val="00AA4E10"/>
    <w:rsid w:val="00AA4F90"/>
    <w:rsid w:val="00AB106B"/>
    <w:rsid w:val="00AB464B"/>
    <w:rsid w:val="00AB56AD"/>
    <w:rsid w:val="00AC64C7"/>
    <w:rsid w:val="00AD0263"/>
    <w:rsid w:val="00AD0985"/>
    <w:rsid w:val="00AD368C"/>
    <w:rsid w:val="00AD4CBA"/>
    <w:rsid w:val="00AD5D27"/>
    <w:rsid w:val="00AD74AA"/>
    <w:rsid w:val="00AE0C60"/>
    <w:rsid w:val="00AE2DB7"/>
    <w:rsid w:val="00AE3A01"/>
    <w:rsid w:val="00AE4042"/>
    <w:rsid w:val="00AE781E"/>
    <w:rsid w:val="00AF01C1"/>
    <w:rsid w:val="00AF37CB"/>
    <w:rsid w:val="00B064CB"/>
    <w:rsid w:val="00B1191C"/>
    <w:rsid w:val="00B2218F"/>
    <w:rsid w:val="00B22D98"/>
    <w:rsid w:val="00B2325D"/>
    <w:rsid w:val="00B25BA1"/>
    <w:rsid w:val="00B25F93"/>
    <w:rsid w:val="00B3099A"/>
    <w:rsid w:val="00B36468"/>
    <w:rsid w:val="00B37C26"/>
    <w:rsid w:val="00B421EF"/>
    <w:rsid w:val="00B42A6A"/>
    <w:rsid w:val="00B431EE"/>
    <w:rsid w:val="00B455B1"/>
    <w:rsid w:val="00B47D33"/>
    <w:rsid w:val="00B51FB2"/>
    <w:rsid w:val="00B550D3"/>
    <w:rsid w:val="00B5588F"/>
    <w:rsid w:val="00B57588"/>
    <w:rsid w:val="00B604E9"/>
    <w:rsid w:val="00B65250"/>
    <w:rsid w:val="00B67887"/>
    <w:rsid w:val="00B71DB8"/>
    <w:rsid w:val="00B7219C"/>
    <w:rsid w:val="00B726E3"/>
    <w:rsid w:val="00B762D6"/>
    <w:rsid w:val="00B76731"/>
    <w:rsid w:val="00B80EFB"/>
    <w:rsid w:val="00B82D1A"/>
    <w:rsid w:val="00B90493"/>
    <w:rsid w:val="00BA3BF9"/>
    <w:rsid w:val="00BA467C"/>
    <w:rsid w:val="00BB0F72"/>
    <w:rsid w:val="00BB2F4D"/>
    <w:rsid w:val="00BB37B3"/>
    <w:rsid w:val="00BC02E4"/>
    <w:rsid w:val="00BC0994"/>
    <w:rsid w:val="00BC3417"/>
    <w:rsid w:val="00BC7E7A"/>
    <w:rsid w:val="00BD1402"/>
    <w:rsid w:val="00BD4277"/>
    <w:rsid w:val="00BD6CDF"/>
    <w:rsid w:val="00BD747D"/>
    <w:rsid w:val="00BE077C"/>
    <w:rsid w:val="00BE7573"/>
    <w:rsid w:val="00BF42E7"/>
    <w:rsid w:val="00C0618D"/>
    <w:rsid w:val="00C0730E"/>
    <w:rsid w:val="00C15A3F"/>
    <w:rsid w:val="00C17F1E"/>
    <w:rsid w:val="00C20BF2"/>
    <w:rsid w:val="00C211F3"/>
    <w:rsid w:val="00C250B8"/>
    <w:rsid w:val="00C33500"/>
    <w:rsid w:val="00C33AB1"/>
    <w:rsid w:val="00C355DB"/>
    <w:rsid w:val="00C444DD"/>
    <w:rsid w:val="00C503CB"/>
    <w:rsid w:val="00C508C8"/>
    <w:rsid w:val="00C55E59"/>
    <w:rsid w:val="00C563C6"/>
    <w:rsid w:val="00C600A1"/>
    <w:rsid w:val="00C678A5"/>
    <w:rsid w:val="00C7254C"/>
    <w:rsid w:val="00C73F60"/>
    <w:rsid w:val="00C77C94"/>
    <w:rsid w:val="00C80B5B"/>
    <w:rsid w:val="00C811EB"/>
    <w:rsid w:val="00C82859"/>
    <w:rsid w:val="00C8325C"/>
    <w:rsid w:val="00C840AF"/>
    <w:rsid w:val="00C86401"/>
    <w:rsid w:val="00C86458"/>
    <w:rsid w:val="00C910E7"/>
    <w:rsid w:val="00C913D4"/>
    <w:rsid w:val="00C93B0A"/>
    <w:rsid w:val="00C9405A"/>
    <w:rsid w:val="00C95757"/>
    <w:rsid w:val="00C965F1"/>
    <w:rsid w:val="00CA0DBC"/>
    <w:rsid w:val="00CA36D3"/>
    <w:rsid w:val="00CA5F17"/>
    <w:rsid w:val="00CA7560"/>
    <w:rsid w:val="00CB2402"/>
    <w:rsid w:val="00CB4E86"/>
    <w:rsid w:val="00CC19F1"/>
    <w:rsid w:val="00CC1EA5"/>
    <w:rsid w:val="00CC6732"/>
    <w:rsid w:val="00CD14A7"/>
    <w:rsid w:val="00CD1C3A"/>
    <w:rsid w:val="00CD2B9E"/>
    <w:rsid w:val="00CD65B6"/>
    <w:rsid w:val="00CE0202"/>
    <w:rsid w:val="00CF07F1"/>
    <w:rsid w:val="00CF2360"/>
    <w:rsid w:val="00CF51DF"/>
    <w:rsid w:val="00CF745E"/>
    <w:rsid w:val="00CF7BD5"/>
    <w:rsid w:val="00D00B68"/>
    <w:rsid w:val="00D06F8A"/>
    <w:rsid w:val="00D105C0"/>
    <w:rsid w:val="00D22F4A"/>
    <w:rsid w:val="00D24D9D"/>
    <w:rsid w:val="00D26959"/>
    <w:rsid w:val="00D26E39"/>
    <w:rsid w:val="00D30B64"/>
    <w:rsid w:val="00D36181"/>
    <w:rsid w:val="00D37195"/>
    <w:rsid w:val="00D4039D"/>
    <w:rsid w:val="00D40FE1"/>
    <w:rsid w:val="00D437FF"/>
    <w:rsid w:val="00D5063C"/>
    <w:rsid w:val="00D51DBA"/>
    <w:rsid w:val="00D52EFA"/>
    <w:rsid w:val="00D53822"/>
    <w:rsid w:val="00D54CAE"/>
    <w:rsid w:val="00D56B39"/>
    <w:rsid w:val="00D633D6"/>
    <w:rsid w:val="00D7289E"/>
    <w:rsid w:val="00D77261"/>
    <w:rsid w:val="00D8196B"/>
    <w:rsid w:val="00D81FED"/>
    <w:rsid w:val="00D82218"/>
    <w:rsid w:val="00D82A50"/>
    <w:rsid w:val="00D918DC"/>
    <w:rsid w:val="00DA0B70"/>
    <w:rsid w:val="00DA66E6"/>
    <w:rsid w:val="00DA6921"/>
    <w:rsid w:val="00DA7A38"/>
    <w:rsid w:val="00DA7B10"/>
    <w:rsid w:val="00DA7CCB"/>
    <w:rsid w:val="00DB2CAF"/>
    <w:rsid w:val="00DB3BC6"/>
    <w:rsid w:val="00DB5484"/>
    <w:rsid w:val="00DB6177"/>
    <w:rsid w:val="00DB7513"/>
    <w:rsid w:val="00DB7BE7"/>
    <w:rsid w:val="00DC07E8"/>
    <w:rsid w:val="00DC1848"/>
    <w:rsid w:val="00DC2C71"/>
    <w:rsid w:val="00DC45EB"/>
    <w:rsid w:val="00DC6084"/>
    <w:rsid w:val="00DD3321"/>
    <w:rsid w:val="00DE2BD5"/>
    <w:rsid w:val="00DE3005"/>
    <w:rsid w:val="00DE372D"/>
    <w:rsid w:val="00DF2B80"/>
    <w:rsid w:val="00DF49B0"/>
    <w:rsid w:val="00DF5E72"/>
    <w:rsid w:val="00DF7A95"/>
    <w:rsid w:val="00E01169"/>
    <w:rsid w:val="00E03F11"/>
    <w:rsid w:val="00E060A3"/>
    <w:rsid w:val="00E060F3"/>
    <w:rsid w:val="00E104BE"/>
    <w:rsid w:val="00E14C0E"/>
    <w:rsid w:val="00E1503B"/>
    <w:rsid w:val="00E24EC5"/>
    <w:rsid w:val="00E27D38"/>
    <w:rsid w:val="00E30051"/>
    <w:rsid w:val="00E347F2"/>
    <w:rsid w:val="00E358E0"/>
    <w:rsid w:val="00E41FC0"/>
    <w:rsid w:val="00E429F8"/>
    <w:rsid w:val="00E46409"/>
    <w:rsid w:val="00E50C49"/>
    <w:rsid w:val="00E62459"/>
    <w:rsid w:val="00E63168"/>
    <w:rsid w:val="00E6644B"/>
    <w:rsid w:val="00E66A39"/>
    <w:rsid w:val="00E70843"/>
    <w:rsid w:val="00E720E3"/>
    <w:rsid w:val="00E74D1A"/>
    <w:rsid w:val="00E75F36"/>
    <w:rsid w:val="00E90A36"/>
    <w:rsid w:val="00E97BD8"/>
    <w:rsid w:val="00EA1E0F"/>
    <w:rsid w:val="00EA2EB4"/>
    <w:rsid w:val="00EA3939"/>
    <w:rsid w:val="00EA5A5D"/>
    <w:rsid w:val="00EA62C7"/>
    <w:rsid w:val="00EA6609"/>
    <w:rsid w:val="00EB6B8B"/>
    <w:rsid w:val="00EC0A71"/>
    <w:rsid w:val="00EC1106"/>
    <w:rsid w:val="00EC1BC7"/>
    <w:rsid w:val="00EC5838"/>
    <w:rsid w:val="00EC61AE"/>
    <w:rsid w:val="00ED150D"/>
    <w:rsid w:val="00ED277C"/>
    <w:rsid w:val="00ED49FB"/>
    <w:rsid w:val="00EE6730"/>
    <w:rsid w:val="00EF05FE"/>
    <w:rsid w:val="00EF41D3"/>
    <w:rsid w:val="00EF731B"/>
    <w:rsid w:val="00F000EA"/>
    <w:rsid w:val="00F01381"/>
    <w:rsid w:val="00F05BAC"/>
    <w:rsid w:val="00F100F3"/>
    <w:rsid w:val="00F10B94"/>
    <w:rsid w:val="00F13C90"/>
    <w:rsid w:val="00F168B1"/>
    <w:rsid w:val="00F17E74"/>
    <w:rsid w:val="00F20544"/>
    <w:rsid w:val="00F21CAA"/>
    <w:rsid w:val="00F26088"/>
    <w:rsid w:val="00F30D86"/>
    <w:rsid w:val="00F345A5"/>
    <w:rsid w:val="00F34EAF"/>
    <w:rsid w:val="00F4191A"/>
    <w:rsid w:val="00F43C77"/>
    <w:rsid w:val="00F44AFC"/>
    <w:rsid w:val="00F47B12"/>
    <w:rsid w:val="00F51811"/>
    <w:rsid w:val="00F51A51"/>
    <w:rsid w:val="00F52205"/>
    <w:rsid w:val="00F54137"/>
    <w:rsid w:val="00F55251"/>
    <w:rsid w:val="00F639AC"/>
    <w:rsid w:val="00F70277"/>
    <w:rsid w:val="00F723A4"/>
    <w:rsid w:val="00F754D0"/>
    <w:rsid w:val="00F83FF4"/>
    <w:rsid w:val="00F87748"/>
    <w:rsid w:val="00F906FF"/>
    <w:rsid w:val="00F907F7"/>
    <w:rsid w:val="00F93F81"/>
    <w:rsid w:val="00F96B4F"/>
    <w:rsid w:val="00FA0591"/>
    <w:rsid w:val="00FA2A0E"/>
    <w:rsid w:val="00FA3B3D"/>
    <w:rsid w:val="00FA5406"/>
    <w:rsid w:val="00FB141B"/>
    <w:rsid w:val="00FB1AF5"/>
    <w:rsid w:val="00FB3BA2"/>
    <w:rsid w:val="00FC03FE"/>
    <w:rsid w:val="00FC59C6"/>
    <w:rsid w:val="00FD1EF2"/>
    <w:rsid w:val="00FD37E2"/>
    <w:rsid w:val="00FD6714"/>
    <w:rsid w:val="00FE2656"/>
    <w:rsid w:val="00FE32B6"/>
    <w:rsid w:val="00FE6D25"/>
    <w:rsid w:val="00FF7B2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7D38"/>
    <w:rPr>
      <w:sz w:val="24"/>
      <w:szCs w:val="24"/>
    </w:rPr>
  </w:style>
  <w:style w:type="paragraph" w:styleId="Ttulo1">
    <w:name w:val="heading 1"/>
    <w:basedOn w:val="Normal"/>
    <w:next w:val="Normal"/>
    <w:qFormat/>
    <w:rsid w:val="00E27D38"/>
    <w:pPr>
      <w:keepNext/>
      <w:jc w:val="center"/>
      <w:outlineLvl w:val="0"/>
    </w:pPr>
    <w:rPr>
      <w:rFonts w:ascii="Arial" w:hAnsi="Arial"/>
      <w:b/>
      <w:sz w:val="20"/>
      <w:szCs w:val="20"/>
    </w:rPr>
  </w:style>
  <w:style w:type="paragraph" w:styleId="Ttulo2">
    <w:name w:val="heading 2"/>
    <w:basedOn w:val="Normal"/>
    <w:next w:val="Normal"/>
    <w:qFormat/>
    <w:rsid w:val="004014C5"/>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753A8F"/>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FB1AF5"/>
    <w:pPr>
      <w:keepNext/>
      <w:spacing w:before="240" w:after="60"/>
      <w:outlineLvl w:val="3"/>
    </w:pPr>
    <w:rPr>
      <w:b/>
      <w:bCs/>
      <w:sz w:val="28"/>
      <w:szCs w:val="28"/>
    </w:rPr>
  </w:style>
  <w:style w:type="paragraph" w:styleId="Ttulo5">
    <w:name w:val="heading 5"/>
    <w:basedOn w:val="Normal"/>
    <w:next w:val="Normal"/>
    <w:link w:val="Ttulo5Char"/>
    <w:qFormat/>
    <w:rsid w:val="00FB1AF5"/>
    <w:pPr>
      <w:spacing w:before="240" w:after="60"/>
      <w:outlineLvl w:val="4"/>
    </w:pPr>
    <w:rPr>
      <w:b/>
      <w:bCs/>
      <w:i/>
      <w:iCs/>
      <w:sz w:val="26"/>
      <w:szCs w:val="26"/>
    </w:rPr>
  </w:style>
  <w:style w:type="paragraph" w:styleId="Ttulo6">
    <w:name w:val="heading 6"/>
    <w:basedOn w:val="Normal"/>
    <w:next w:val="Normal"/>
    <w:qFormat/>
    <w:rsid w:val="00E27D38"/>
    <w:pPr>
      <w:keepNext/>
      <w:jc w:val="both"/>
      <w:outlineLvl w:val="5"/>
    </w:pPr>
    <w:rPr>
      <w:rFonts w:ascii="Arial" w:hAnsi="Arial"/>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semiHidden/>
    <w:rsid w:val="00E27D38"/>
    <w:rPr>
      <w:rFonts w:ascii="Tahoma" w:hAnsi="Tahoma" w:cs="Tahoma"/>
      <w:sz w:val="16"/>
      <w:szCs w:val="16"/>
    </w:rPr>
  </w:style>
  <w:style w:type="paragraph" w:styleId="Cabealho">
    <w:name w:val="header"/>
    <w:basedOn w:val="Normal"/>
    <w:rsid w:val="00E27D38"/>
    <w:pPr>
      <w:tabs>
        <w:tab w:val="center" w:pos="4320"/>
        <w:tab w:val="right" w:pos="8640"/>
      </w:tabs>
      <w:jc w:val="both"/>
    </w:pPr>
    <w:rPr>
      <w:sz w:val="28"/>
      <w:szCs w:val="20"/>
    </w:rPr>
  </w:style>
  <w:style w:type="paragraph" w:styleId="Recuodecorpodetexto">
    <w:name w:val="Body Text Indent"/>
    <w:basedOn w:val="Normal"/>
    <w:rsid w:val="00E27D38"/>
    <w:pPr>
      <w:tabs>
        <w:tab w:val="left" w:pos="567"/>
      </w:tabs>
      <w:ind w:left="567" w:hanging="315"/>
      <w:jc w:val="both"/>
    </w:pPr>
    <w:rPr>
      <w:rFonts w:ascii="Arial" w:hAnsi="Arial"/>
      <w:sz w:val="20"/>
      <w:szCs w:val="20"/>
    </w:rPr>
  </w:style>
  <w:style w:type="paragraph" w:styleId="TextosemFormatao">
    <w:name w:val="Plain Text"/>
    <w:basedOn w:val="Normal"/>
    <w:rsid w:val="00E27D38"/>
    <w:rPr>
      <w:rFonts w:ascii="Courier New" w:hAnsi="Courier New" w:cs="Courier New"/>
      <w:sz w:val="20"/>
      <w:szCs w:val="20"/>
    </w:rPr>
  </w:style>
  <w:style w:type="paragraph" w:styleId="NormalWeb">
    <w:name w:val="Normal (Web)"/>
    <w:basedOn w:val="Normal"/>
    <w:uiPriority w:val="99"/>
    <w:rsid w:val="004014C5"/>
    <w:pPr>
      <w:spacing w:before="100" w:beforeAutospacing="1" w:after="100" w:afterAutospacing="1"/>
    </w:pPr>
  </w:style>
  <w:style w:type="character" w:styleId="Refdenotaderodap">
    <w:name w:val="footnote reference"/>
    <w:basedOn w:val="Fontepargpadro"/>
    <w:semiHidden/>
    <w:rsid w:val="004014C5"/>
    <w:rPr>
      <w:vertAlign w:val="superscript"/>
    </w:rPr>
  </w:style>
  <w:style w:type="paragraph" w:customStyle="1" w:styleId="style341">
    <w:name w:val="style341"/>
    <w:basedOn w:val="Normal"/>
    <w:rsid w:val="004014C5"/>
    <w:pPr>
      <w:spacing w:before="100" w:beforeAutospacing="1" w:after="100" w:afterAutospacing="1"/>
    </w:pPr>
  </w:style>
  <w:style w:type="paragraph" w:styleId="Corpodetexto">
    <w:name w:val="Body Text"/>
    <w:basedOn w:val="Normal"/>
    <w:rsid w:val="00753A8F"/>
    <w:pPr>
      <w:spacing w:after="120"/>
    </w:pPr>
  </w:style>
  <w:style w:type="paragraph" w:styleId="Lista">
    <w:name w:val="List"/>
    <w:basedOn w:val="Corpodetexto"/>
    <w:rsid w:val="00753A8F"/>
    <w:pPr>
      <w:suppressAutoHyphens/>
      <w:spacing w:after="0"/>
      <w:jc w:val="both"/>
    </w:pPr>
    <w:rPr>
      <w:rFonts w:ascii="Arial" w:hAnsi="Arial" w:cs="Lucida Sans Unicode"/>
      <w:sz w:val="20"/>
      <w:szCs w:val="20"/>
    </w:rPr>
  </w:style>
  <w:style w:type="paragraph" w:customStyle="1" w:styleId="ndice">
    <w:name w:val="Índice"/>
    <w:basedOn w:val="Normal"/>
    <w:rsid w:val="00753A8F"/>
    <w:pPr>
      <w:suppressLineNumbers/>
      <w:suppressAutoHyphens/>
    </w:pPr>
    <w:rPr>
      <w:rFonts w:ascii="Arial" w:hAnsi="Arial" w:cs="Lucida Sans Unicode"/>
      <w:sz w:val="20"/>
      <w:szCs w:val="20"/>
    </w:rPr>
  </w:style>
  <w:style w:type="paragraph" w:styleId="Ttulo">
    <w:name w:val="Title"/>
    <w:basedOn w:val="Normal"/>
    <w:next w:val="Subttulo"/>
    <w:qFormat/>
    <w:rsid w:val="00753A8F"/>
    <w:pPr>
      <w:suppressAutoHyphens/>
      <w:ind w:firstLine="567"/>
      <w:jc w:val="center"/>
    </w:pPr>
    <w:rPr>
      <w:rFonts w:ascii="Arial" w:hAnsi="Arial"/>
      <w:b/>
      <w:sz w:val="20"/>
      <w:szCs w:val="20"/>
    </w:rPr>
  </w:style>
  <w:style w:type="paragraph" w:styleId="Subttulo">
    <w:name w:val="Subtitle"/>
    <w:basedOn w:val="Normal"/>
    <w:next w:val="Corpodetexto"/>
    <w:qFormat/>
    <w:rsid w:val="00753A8F"/>
    <w:pPr>
      <w:suppressAutoHyphens/>
      <w:ind w:firstLine="567"/>
      <w:jc w:val="center"/>
    </w:pPr>
    <w:rPr>
      <w:rFonts w:ascii="Arial" w:hAnsi="Arial"/>
      <w:b/>
      <w:sz w:val="18"/>
      <w:szCs w:val="20"/>
    </w:rPr>
  </w:style>
  <w:style w:type="paragraph" w:customStyle="1" w:styleId="Textoembloco1">
    <w:name w:val="Texto em bloco1"/>
    <w:basedOn w:val="Normal"/>
    <w:rsid w:val="00E429F8"/>
    <w:pPr>
      <w:overflowPunct w:val="0"/>
      <w:autoSpaceDE w:val="0"/>
      <w:autoSpaceDN w:val="0"/>
      <w:adjustRightInd w:val="0"/>
      <w:spacing w:line="360" w:lineRule="auto"/>
      <w:ind w:left="567" w:right="567"/>
      <w:jc w:val="both"/>
      <w:textAlignment w:val="baseline"/>
    </w:pPr>
    <w:rPr>
      <w:sz w:val="26"/>
      <w:szCs w:val="20"/>
    </w:rPr>
  </w:style>
  <w:style w:type="paragraph" w:customStyle="1" w:styleId="EstiloJustificadodireita67cm">
    <w:name w:val="Estilo Justificado À direita:  67 cm"/>
    <w:basedOn w:val="Normal"/>
    <w:rsid w:val="00C33AB1"/>
    <w:pPr>
      <w:ind w:right="3799"/>
      <w:jc w:val="both"/>
    </w:pPr>
    <w:rPr>
      <w:szCs w:val="20"/>
    </w:rPr>
  </w:style>
  <w:style w:type="character" w:styleId="Forte">
    <w:name w:val="Strong"/>
    <w:basedOn w:val="Fontepargpadro"/>
    <w:qFormat/>
    <w:rsid w:val="00574500"/>
    <w:rPr>
      <w:b/>
      <w:bCs/>
    </w:rPr>
  </w:style>
  <w:style w:type="paragraph" w:styleId="Textodenotaderodap">
    <w:name w:val="footnote text"/>
    <w:basedOn w:val="Normal"/>
    <w:link w:val="TextodenotaderodapChar"/>
    <w:rsid w:val="00574500"/>
    <w:rPr>
      <w:sz w:val="20"/>
    </w:rPr>
  </w:style>
  <w:style w:type="character" w:customStyle="1" w:styleId="TextodenotaderodapChar">
    <w:name w:val="Texto de nota de rodapé Char"/>
    <w:basedOn w:val="Fontepargpadro"/>
    <w:link w:val="Textodenotaderodap"/>
    <w:rsid w:val="00574500"/>
    <w:rPr>
      <w:szCs w:val="24"/>
    </w:rPr>
  </w:style>
  <w:style w:type="paragraph" w:customStyle="1" w:styleId="h2">
    <w:name w:val="h2"/>
    <w:basedOn w:val="Normal"/>
    <w:rsid w:val="009D7F7F"/>
    <w:pPr>
      <w:spacing w:before="100" w:beforeAutospacing="1" w:after="100" w:afterAutospacing="1"/>
    </w:pPr>
    <w:rPr>
      <w:rFonts w:ascii="Verdana" w:hAnsi="Verdana"/>
      <w:color w:val="999999"/>
      <w:sz w:val="15"/>
      <w:szCs w:val="15"/>
    </w:rPr>
  </w:style>
  <w:style w:type="paragraph" w:styleId="Rodap">
    <w:name w:val="footer"/>
    <w:basedOn w:val="Normal"/>
    <w:link w:val="RodapChar"/>
    <w:rsid w:val="00A8060E"/>
    <w:pPr>
      <w:tabs>
        <w:tab w:val="center" w:pos="4252"/>
        <w:tab w:val="right" w:pos="8504"/>
      </w:tabs>
    </w:pPr>
  </w:style>
  <w:style w:type="character" w:customStyle="1" w:styleId="RodapChar">
    <w:name w:val="Rodapé Char"/>
    <w:basedOn w:val="Fontepargpadro"/>
    <w:link w:val="Rodap"/>
    <w:rsid w:val="00A8060E"/>
    <w:rPr>
      <w:sz w:val="24"/>
      <w:szCs w:val="24"/>
    </w:rPr>
  </w:style>
  <w:style w:type="character" w:styleId="nfase">
    <w:name w:val="Emphasis"/>
    <w:basedOn w:val="Fontepargpadro"/>
    <w:qFormat/>
    <w:rsid w:val="00EA1E0F"/>
    <w:rPr>
      <w:i/>
      <w:iCs/>
    </w:rPr>
  </w:style>
  <w:style w:type="paragraph" w:styleId="Textoembloco">
    <w:name w:val="Block Text"/>
    <w:basedOn w:val="Normal"/>
    <w:rsid w:val="0086501E"/>
    <w:pPr>
      <w:spacing w:line="360" w:lineRule="auto"/>
      <w:ind w:left="1418" w:right="-799"/>
      <w:jc w:val="both"/>
    </w:pPr>
    <w:rPr>
      <w:sz w:val="36"/>
    </w:rPr>
  </w:style>
  <w:style w:type="character" w:customStyle="1" w:styleId="style34">
    <w:name w:val="style34"/>
    <w:basedOn w:val="Fontepargpadro"/>
    <w:rsid w:val="00E14C0E"/>
  </w:style>
  <w:style w:type="character" w:styleId="Hyperlink">
    <w:name w:val="Hyperlink"/>
    <w:basedOn w:val="Fontepargpadro"/>
    <w:unhideWhenUsed/>
    <w:rsid w:val="00166B6C"/>
    <w:rPr>
      <w:color w:val="0000FF"/>
      <w:u w:val="single"/>
    </w:rPr>
  </w:style>
  <w:style w:type="character" w:customStyle="1" w:styleId="Ttulo4Char">
    <w:name w:val="Título 4 Char"/>
    <w:basedOn w:val="Fontepargpadro"/>
    <w:link w:val="Ttulo4"/>
    <w:rsid w:val="00FB1AF5"/>
    <w:rPr>
      <w:b/>
      <w:bCs/>
      <w:sz w:val="28"/>
      <w:szCs w:val="28"/>
    </w:rPr>
  </w:style>
  <w:style w:type="character" w:customStyle="1" w:styleId="Ttulo5Char">
    <w:name w:val="Título 5 Char"/>
    <w:basedOn w:val="Fontepargpadro"/>
    <w:link w:val="Ttulo5"/>
    <w:rsid w:val="00FB1AF5"/>
    <w:rPr>
      <w:b/>
      <w:bCs/>
      <w:i/>
      <w:iCs/>
      <w:sz w:val="26"/>
      <w:szCs w:val="26"/>
    </w:rPr>
  </w:style>
  <w:style w:type="paragraph" w:styleId="Corpodetexto2">
    <w:name w:val="Body Text 2"/>
    <w:basedOn w:val="Normal"/>
    <w:link w:val="Corpodetexto2Char"/>
    <w:rsid w:val="00FB1AF5"/>
    <w:pPr>
      <w:spacing w:after="120" w:line="480" w:lineRule="auto"/>
    </w:pPr>
  </w:style>
  <w:style w:type="character" w:customStyle="1" w:styleId="Corpodetexto2Char">
    <w:name w:val="Corpo de texto 2 Char"/>
    <w:basedOn w:val="Fontepargpadro"/>
    <w:link w:val="Corpodetexto2"/>
    <w:rsid w:val="00FB1AF5"/>
    <w:rPr>
      <w:sz w:val="24"/>
      <w:szCs w:val="24"/>
    </w:rPr>
  </w:style>
  <w:style w:type="paragraph" w:customStyle="1" w:styleId="Corpodetexto21">
    <w:name w:val="Corpo de texto 21"/>
    <w:basedOn w:val="Normal"/>
    <w:rsid w:val="00FB1AF5"/>
    <w:pPr>
      <w:widowControl w:val="0"/>
      <w:jc w:val="both"/>
    </w:pPr>
    <w:rPr>
      <w:sz w:val="21"/>
      <w:szCs w:val="20"/>
    </w:rPr>
  </w:style>
  <w:style w:type="paragraph" w:styleId="Corpodetexto3">
    <w:name w:val="Body Text 3"/>
    <w:basedOn w:val="Normal"/>
    <w:link w:val="Corpodetexto3Char"/>
    <w:rsid w:val="00FB1AF5"/>
    <w:pPr>
      <w:spacing w:after="120"/>
    </w:pPr>
    <w:rPr>
      <w:sz w:val="16"/>
      <w:szCs w:val="16"/>
    </w:rPr>
  </w:style>
  <w:style w:type="character" w:customStyle="1" w:styleId="Corpodetexto3Char">
    <w:name w:val="Corpo de texto 3 Char"/>
    <w:basedOn w:val="Fontepargpadro"/>
    <w:link w:val="Corpodetexto3"/>
    <w:rsid w:val="00FB1AF5"/>
    <w:rPr>
      <w:sz w:val="16"/>
      <w:szCs w:val="16"/>
    </w:rPr>
  </w:style>
  <w:style w:type="paragraph" w:customStyle="1" w:styleId="Corpodetexto31">
    <w:name w:val="Corpo de texto 31"/>
    <w:basedOn w:val="Normal"/>
    <w:rsid w:val="00FB1AF5"/>
    <w:pPr>
      <w:widowControl w:val="0"/>
      <w:jc w:val="both"/>
    </w:pPr>
    <w:rPr>
      <w:szCs w:val="20"/>
    </w:rPr>
  </w:style>
  <w:style w:type="paragraph" w:customStyle="1" w:styleId="Padro">
    <w:name w:val="Padrão"/>
    <w:basedOn w:val="Normal"/>
    <w:rsid w:val="00FB1AF5"/>
    <w:pPr>
      <w:widowControl w:val="0"/>
      <w:autoSpaceDE w:val="0"/>
      <w:autoSpaceDN w:val="0"/>
      <w:adjustRightInd w:val="0"/>
    </w:pPr>
  </w:style>
  <w:style w:type="character" w:customStyle="1" w:styleId="LinkInterne">
    <w:name w:val="Link Interne"/>
    <w:rsid w:val="00FB1AF5"/>
  </w:style>
  <w:style w:type="character" w:styleId="Nmerodepgina">
    <w:name w:val="page number"/>
    <w:basedOn w:val="Fontepargpadro"/>
    <w:rsid w:val="00FB1AF5"/>
  </w:style>
  <w:style w:type="paragraph" w:customStyle="1" w:styleId="texto">
    <w:name w:val="texto"/>
    <w:basedOn w:val="Normal"/>
    <w:rsid w:val="00FB1AF5"/>
    <w:pPr>
      <w:spacing w:before="100" w:beforeAutospacing="1" w:after="100" w:afterAutospacing="1"/>
    </w:pPr>
    <w:rPr>
      <w:rFonts w:ascii="Verdana" w:hAnsi="Verdana"/>
      <w:color w:val="000000"/>
      <w:sz w:val="15"/>
      <w:szCs w:val="15"/>
    </w:rPr>
  </w:style>
  <w:style w:type="paragraph" w:customStyle="1" w:styleId="ContedodaTabela">
    <w:name w:val="Conteúdo da Tabela"/>
    <w:basedOn w:val="Corpodetexto"/>
    <w:rsid w:val="00FB1AF5"/>
    <w:pPr>
      <w:suppressLineNumbers/>
      <w:suppressAutoHyphens/>
      <w:autoSpaceDE w:val="0"/>
      <w:spacing w:after="0"/>
      <w:jc w:val="both"/>
    </w:pPr>
    <w:rPr>
      <w:color w:val="000000"/>
      <w:sz w:val="23"/>
      <w:szCs w:val="23"/>
      <w:lang w:eastAsia="ar-SA"/>
    </w:rPr>
  </w:style>
  <w:style w:type="character" w:customStyle="1" w:styleId="TextodebaloChar">
    <w:name w:val="Texto de balão Char"/>
    <w:basedOn w:val="Fontepargpadro"/>
    <w:link w:val="Textodebalo"/>
    <w:semiHidden/>
    <w:rsid w:val="00FB1AF5"/>
    <w:rPr>
      <w:rFonts w:ascii="Tahoma" w:hAnsi="Tahoma" w:cs="Tahoma"/>
      <w:sz w:val="16"/>
      <w:szCs w:val="16"/>
    </w:rPr>
  </w:style>
  <w:style w:type="table" w:styleId="Tabelacomgrade">
    <w:name w:val="Table Grid"/>
    <w:basedOn w:val="Tabelanormal"/>
    <w:rsid w:val="00FB1A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comentrio">
    <w:name w:val="annotation text"/>
    <w:basedOn w:val="Normal"/>
    <w:link w:val="TextodecomentrioChar"/>
    <w:unhideWhenUsed/>
    <w:rsid w:val="00FB1AF5"/>
    <w:rPr>
      <w:sz w:val="20"/>
      <w:szCs w:val="20"/>
    </w:rPr>
  </w:style>
  <w:style w:type="character" w:customStyle="1" w:styleId="TextodecomentrioChar">
    <w:name w:val="Texto de comentário Char"/>
    <w:basedOn w:val="Fontepargpadro"/>
    <w:link w:val="Textodecomentrio"/>
    <w:rsid w:val="00FB1AF5"/>
  </w:style>
  <w:style w:type="paragraph" w:customStyle="1" w:styleId="Corpodetexto22">
    <w:name w:val="Corpo de texto 22"/>
    <w:basedOn w:val="Normal"/>
    <w:rsid w:val="00625ED0"/>
    <w:pPr>
      <w:widowControl w:val="0"/>
      <w:jc w:val="both"/>
    </w:pPr>
    <w:rPr>
      <w:sz w:val="21"/>
      <w:szCs w:val="20"/>
    </w:rPr>
  </w:style>
  <w:style w:type="paragraph" w:customStyle="1" w:styleId="Corpodetexto32">
    <w:name w:val="Corpo de texto 32"/>
    <w:basedOn w:val="Normal"/>
    <w:rsid w:val="00625ED0"/>
    <w:pPr>
      <w:widowControl w:val="0"/>
      <w:jc w:val="both"/>
    </w:pPr>
    <w:rPr>
      <w:szCs w:val="20"/>
    </w:rPr>
  </w:style>
</w:styles>
</file>

<file path=word/webSettings.xml><?xml version="1.0" encoding="utf-8"?>
<w:webSettings xmlns:r="http://schemas.openxmlformats.org/officeDocument/2006/relationships" xmlns:w="http://schemas.openxmlformats.org/wordprocessingml/2006/main">
  <w:divs>
    <w:div w:id="7871851">
      <w:bodyDiv w:val="1"/>
      <w:marLeft w:val="0"/>
      <w:marRight w:val="0"/>
      <w:marTop w:val="0"/>
      <w:marBottom w:val="0"/>
      <w:divBdr>
        <w:top w:val="none" w:sz="0" w:space="0" w:color="auto"/>
        <w:left w:val="none" w:sz="0" w:space="0" w:color="auto"/>
        <w:bottom w:val="none" w:sz="0" w:space="0" w:color="auto"/>
        <w:right w:val="none" w:sz="0" w:space="0" w:color="auto"/>
      </w:divBdr>
    </w:div>
    <w:div w:id="306858248">
      <w:bodyDiv w:val="1"/>
      <w:marLeft w:val="0"/>
      <w:marRight w:val="0"/>
      <w:marTop w:val="0"/>
      <w:marBottom w:val="0"/>
      <w:divBdr>
        <w:top w:val="none" w:sz="0" w:space="0" w:color="auto"/>
        <w:left w:val="none" w:sz="0" w:space="0" w:color="auto"/>
        <w:bottom w:val="none" w:sz="0" w:space="0" w:color="auto"/>
        <w:right w:val="none" w:sz="0" w:space="0" w:color="auto"/>
      </w:divBdr>
    </w:div>
    <w:div w:id="619186622">
      <w:bodyDiv w:val="1"/>
      <w:marLeft w:val="0"/>
      <w:marRight w:val="0"/>
      <w:marTop w:val="0"/>
      <w:marBottom w:val="0"/>
      <w:divBdr>
        <w:top w:val="none" w:sz="0" w:space="0" w:color="auto"/>
        <w:left w:val="none" w:sz="0" w:space="0" w:color="auto"/>
        <w:bottom w:val="none" w:sz="0" w:space="0" w:color="auto"/>
        <w:right w:val="none" w:sz="0" w:space="0" w:color="auto"/>
      </w:divBdr>
    </w:div>
    <w:div w:id="664821592">
      <w:bodyDiv w:val="1"/>
      <w:marLeft w:val="0"/>
      <w:marRight w:val="0"/>
      <w:marTop w:val="0"/>
      <w:marBottom w:val="0"/>
      <w:divBdr>
        <w:top w:val="none" w:sz="0" w:space="0" w:color="auto"/>
        <w:left w:val="none" w:sz="0" w:space="0" w:color="auto"/>
        <w:bottom w:val="none" w:sz="0" w:space="0" w:color="auto"/>
        <w:right w:val="none" w:sz="0" w:space="0" w:color="auto"/>
      </w:divBdr>
    </w:div>
    <w:div w:id="717582237">
      <w:bodyDiv w:val="1"/>
      <w:marLeft w:val="0"/>
      <w:marRight w:val="0"/>
      <w:marTop w:val="0"/>
      <w:marBottom w:val="0"/>
      <w:divBdr>
        <w:top w:val="none" w:sz="0" w:space="0" w:color="auto"/>
        <w:left w:val="none" w:sz="0" w:space="0" w:color="auto"/>
        <w:bottom w:val="none" w:sz="0" w:space="0" w:color="auto"/>
        <w:right w:val="none" w:sz="0" w:space="0" w:color="auto"/>
      </w:divBdr>
    </w:div>
    <w:div w:id="191346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ritto@defensoria.sp.gov.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D1E07-457F-4E94-B5BD-6CFDE5B6B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2339</Words>
  <Characters>12635</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CONSELHO SUPERIOR DA DEFENSORIA PÚBLICA</vt:lpstr>
    </vt:vector>
  </TitlesOfParts>
  <Company>Defensoria</Company>
  <LinksUpToDate>false</LinksUpToDate>
  <CharactersWithSpaces>14945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CONSELHO SUPERIOR DA DEFENSORIA PÚBLICA</dc:title>
  <dc:creator>Carlos e Renata</dc:creator>
  <cp:lastModifiedBy>User</cp:lastModifiedBy>
  <cp:revision>5</cp:revision>
  <cp:lastPrinted>2008-07-10T19:22:00Z</cp:lastPrinted>
  <dcterms:created xsi:type="dcterms:W3CDTF">2008-07-11T17:43:00Z</dcterms:created>
  <dcterms:modified xsi:type="dcterms:W3CDTF">2008-07-11T18:28:00Z</dcterms:modified>
</cp:coreProperties>
</file>