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1B" w:rsidRPr="00F817E6" w:rsidRDefault="00EF731B" w:rsidP="00B0618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817E6">
        <w:rPr>
          <w:sz w:val="22"/>
          <w:szCs w:val="22"/>
        </w:rPr>
        <w:t>CONSELHO SUPERIOR DA DEFENSORIA PÚBLICA</w:t>
      </w:r>
    </w:p>
    <w:p w:rsidR="008B0E5D" w:rsidRPr="00F817E6" w:rsidRDefault="008B0E5D" w:rsidP="00B06183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8E5B12" w:rsidRPr="00F817E6" w:rsidRDefault="003412B4" w:rsidP="00B06183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F817E6">
        <w:rPr>
          <w:bCs/>
          <w:sz w:val="22"/>
          <w:szCs w:val="22"/>
        </w:rPr>
        <w:t xml:space="preserve">Pauta da </w:t>
      </w:r>
      <w:r w:rsidR="00431D9E">
        <w:rPr>
          <w:bCs/>
          <w:sz w:val="22"/>
          <w:szCs w:val="22"/>
        </w:rPr>
        <w:t>120</w:t>
      </w:r>
      <w:r w:rsidR="008E5B12" w:rsidRPr="00F817E6">
        <w:rPr>
          <w:bCs/>
          <w:sz w:val="22"/>
          <w:szCs w:val="22"/>
        </w:rPr>
        <w:t>ª Sessão do Conselho Superior da Defensoria Pública</w:t>
      </w:r>
    </w:p>
    <w:p w:rsidR="008E5B12" w:rsidRPr="00F817E6" w:rsidRDefault="008E5B12" w:rsidP="00B0618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85DE5" w:rsidRPr="00F817E6" w:rsidRDefault="008E5B12" w:rsidP="00B0618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817E6">
        <w:rPr>
          <w:sz w:val="22"/>
          <w:szCs w:val="22"/>
        </w:rPr>
        <w:t>Data da realização:</w:t>
      </w:r>
      <w:r w:rsidR="00651F0C" w:rsidRPr="00F817E6">
        <w:rPr>
          <w:sz w:val="22"/>
          <w:szCs w:val="22"/>
        </w:rPr>
        <w:t xml:space="preserve"> </w:t>
      </w:r>
      <w:r w:rsidR="00431D9E">
        <w:rPr>
          <w:sz w:val="22"/>
          <w:szCs w:val="22"/>
        </w:rPr>
        <w:t>21</w:t>
      </w:r>
      <w:r w:rsidR="005B1AE6" w:rsidRPr="00F817E6">
        <w:rPr>
          <w:sz w:val="22"/>
          <w:szCs w:val="22"/>
        </w:rPr>
        <w:t>/11</w:t>
      </w:r>
      <w:r w:rsidRPr="00F817E6">
        <w:rPr>
          <w:sz w:val="22"/>
          <w:szCs w:val="22"/>
        </w:rPr>
        <w:t>/2008 –</w:t>
      </w:r>
      <w:r w:rsidR="00483A18" w:rsidRPr="00F817E6">
        <w:rPr>
          <w:sz w:val="22"/>
          <w:szCs w:val="22"/>
        </w:rPr>
        <w:t xml:space="preserve"> </w:t>
      </w:r>
      <w:r w:rsidR="00FB3BA2" w:rsidRPr="00F817E6">
        <w:rPr>
          <w:sz w:val="22"/>
          <w:szCs w:val="22"/>
        </w:rPr>
        <w:t>09</w:t>
      </w:r>
      <w:r w:rsidR="00A300C9" w:rsidRPr="00F817E6">
        <w:rPr>
          <w:sz w:val="22"/>
          <w:szCs w:val="22"/>
        </w:rPr>
        <w:t>:</w:t>
      </w:r>
      <w:r w:rsidR="003834E8" w:rsidRPr="00F817E6">
        <w:rPr>
          <w:sz w:val="22"/>
          <w:szCs w:val="22"/>
        </w:rPr>
        <w:t>00min</w:t>
      </w:r>
    </w:p>
    <w:p w:rsidR="00FB3BA2" w:rsidRPr="00F817E6" w:rsidRDefault="00FB3BA2" w:rsidP="00B0618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E5B12" w:rsidRPr="00F817E6" w:rsidRDefault="008E5B12" w:rsidP="00B0618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817E6">
        <w:rPr>
          <w:sz w:val="22"/>
          <w:szCs w:val="22"/>
        </w:rPr>
        <w:t>Hora do Expediente:</w:t>
      </w:r>
    </w:p>
    <w:p w:rsidR="008E5B12" w:rsidRPr="00F817E6" w:rsidRDefault="008E5B12" w:rsidP="00B0618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E5B12" w:rsidRPr="00F817E6" w:rsidRDefault="005B1AE6" w:rsidP="00B0618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817E6">
        <w:rPr>
          <w:sz w:val="22"/>
          <w:szCs w:val="22"/>
        </w:rPr>
        <w:t>I</w:t>
      </w:r>
      <w:r w:rsidR="009D1506" w:rsidRPr="00F817E6">
        <w:rPr>
          <w:sz w:val="22"/>
          <w:szCs w:val="22"/>
        </w:rPr>
        <w:t xml:space="preserve"> - </w:t>
      </w:r>
      <w:r w:rsidR="008E5B12" w:rsidRPr="00F817E6">
        <w:rPr>
          <w:sz w:val="22"/>
          <w:szCs w:val="22"/>
        </w:rPr>
        <w:t>Leitura e aprovação de ata da sessão anterior</w:t>
      </w:r>
    </w:p>
    <w:p w:rsidR="008E5B12" w:rsidRPr="00F817E6" w:rsidRDefault="008E5B12" w:rsidP="00B0618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E5B12" w:rsidRPr="00F817E6" w:rsidRDefault="005B1AE6" w:rsidP="00B0618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817E6">
        <w:rPr>
          <w:sz w:val="22"/>
          <w:szCs w:val="22"/>
        </w:rPr>
        <w:t>I</w:t>
      </w:r>
      <w:r w:rsidR="0013408A" w:rsidRPr="00F817E6">
        <w:rPr>
          <w:sz w:val="22"/>
          <w:szCs w:val="22"/>
        </w:rPr>
        <w:t>I</w:t>
      </w:r>
      <w:r w:rsidR="008E5B12" w:rsidRPr="00F817E6">
        <w:rPr>
          <w:sz w:val="22"/>
          <w:szCs w:val="22"/>
        </w:rPr>
        <w:t xml:space="preserve"> - Comunicações da Presidência</w:t>
      </w:r>
    </w:p>
    <w:p w:rsidR="008E5B12" w:rsidRPr="00F817E6" w:rsidRDefault="008E5B12" w:rsidP="00B0618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E5B12" w:rsidRPr="00F817E6" w:rsidRDefault="00BD6B99" w:rsidP="00B0618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817E6">
        <w:rPr>
          <w:sz w:val="22"/>
          <w:szCs w:val="22"/>
        </w:rPr>
        <w:t>III</w:t>
      </w:r>
      <w:r w:rsidR="008E5B12" w:rsidRPr="00F817E6">
        <w:rPr>
          <w:sz w:val="22"/>
          <w:szCs w:val="22"/>
        </w:rPr>
        <w:t xml:space="preserve"> – Comunicações da Secretaria</w:t>
      </w:r>
    </w:p>
    <w:p w:rsidR="008E5B12" w:rsidRPr="00F817E6" w:rsidRDefault="008E5B12" w:rsidP="00B0618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E5B12" w:rsidRPr="00F817E6" w:rsidRDefault="00BD6B99" w:rsidP="00B0618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817E6">
        <w:rPr>
          <w:sz w:val="22"/>
          <w:szCs w:val="22"/>
        </w:rPr>
        <w:t>I</w:t>
      </w:r>
      <w:r w:rsidR="008E5B12" w:rsidRPr="00F817E6">
        <w:rPr>
          <w:sz w:val="22"/>
          <w:szCs w:val="22"/>
        </w:rPr>
        <w:t>V – Momento aberto</w:t>
      </w:r>
    </w:p>
    <w:p w:rsidR="008E5B12" w:rsidRPr="00F817E6" w:rsidRDefault="008E5B12" w:rsidP="00B0618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E5B12" w:rsidRPr="00F817E6" w:rsidRDefault="008E5B12" w:rsidP="00B0618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817E6">
        <w:rPr>
          <w:sz w:val="22"/>
          <w:szCs w:val="22"/>
        </w:rPr>
        <w:t>V – Manifestações dos Conselheiros sobre assuntos diversos</w:t>
      </w:r>
    </w:p>
    <w:p w:rsidR="008E5B12" w:rsidRPr="00F817E6" w:rsidRDefault="008E5B12" w:rsidP="00B0618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E5B12" w:rsidRPr="00F817E6" w:rsidRDefault="004F1EED" w:rsidP="00B0618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817E6">
        <w:rPr>
          <w:sz w:val="22"/>
          <w:szCs w:val="22"/>
        </w:rPr>
        <w:t>Ordem do Dia</w:t>
      </w:r>
    </w:p>
    <w:p w:rsidR="00BD6B99" w:rsidRPr="00F817E6" w:rsidRDefault="00BD6B99" w:rsidP="00BD6B9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D6B99" w:rsidRPr="00F817E6" w:rsidRDefault="00BD6B99" w:rsidP="00BD6B9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817E6">
        <w:rPr>
          <w:sz w:val="22"/>
          <w:szCs w:val="22"/>
        </w:rPr>
        <w:t>CSDP nº 278/08</w:t>
      </w:r>
    </w:p>
    <w:p w:rsidR="00BD6B99" w:rsidRPr="00F817E6" w:rsidRDefault="00BD6B99" w:rsidP="00BD6B99">
      <w:pPr>
        <w:jc w:val="both"/>
        <w:rPr>
          <w:sz w:val="22"/>
          <w:szCs w:val="22"/>
        </w:rPr>
      </w:pPr>
      <w:r w:rsidRPr="00F817E6">
        <w:rPr>
          <w:sz w:val="22"/>
          <w:szCs w:val="22"/>
        </w:rPr>
        <w:t>Interessado: Franciane de Fátima Marques</w:t>
      </w:r>
    </w:p>
    <w:p w:rsidR="00BD6B99" w:rsidRPr="00F817E6" w:rsidRDefault="00BD6B99" w:rsidP="00BD6B99">
      <w:pPr>
        <w:jc w:val="both"/>
        <w:rPr>
          <w:sz w:val="22"/>
          <w:szCs w:val="22"/>
        </w:rPr>
      </w:pPr>
      <w:r w:rsidRPr="00F817E6">
        <w:rPr>
          <w:sz w:val="22"/>
          <w:szCs w:val="22"/>
        </w:rPr>
        <w:t xml:space="preserve">Assunto: Rotinas dos advogados da Funap, rotinas para atuação dos Defensores Públicos Coordenadores da Execução penal, plano de inspeção e demais providências. </w:t>
      </w:r>
    </w:p>
    <w:p w:rsidR="00BD6B99" w:rsidRPr="00F817E6" w:rsidRDefault="00BD6B99" w:rsidP="00BD6B99">
      <w:pPr>
        <w:jc w:val="both"/>
        <w:rPr>
          <w:sz w:val="22"/>
          <w:szCs w:val="22"/>
        </w:rPr>
      </w:pPr>
      <w:r w:rsidRPr="00F817E6">
        <w:rPr>
          <w:sz w:val="22"/>
          <w:szCs w:val="22"/>
        </w:rPr>
        <w:t>Relator: Conselheiro Tiago Fensterseifer</w:t>
      </w:r>
    </w:p>
    <w:p w:rsidR="00165DF5" w:rsidRPr="00F817E6" w:rsidRDefault="00165DF5" w:rsidP="00B06183">
      <w:pPr>
        <w:jc w:val="both"/>
        <w:rPr>
          <w:bCs/>
          <w:color w:val="000000"/>
          <w:sz w:val="22"/>
          <w:szCs w:val="22"/>
        </w:rPr>
      </w:pPr>
    </w:p>
    <w:p w:rsidR="00E7410A" w:rsidRPr="00F817E6" w:rsidRDefault="00E7410A" w:rsidP="00E7410A">
      <w:pPr>
        <w:rPr>
          <w:bCs/>
          <w:color w:val="000000"/>
          <w:sz w:val="22"/>
          <w:szCs w:val="22"/>
        </w:rPr>
      </w:pPr>
      <w:r w:rsidRPr="00F817E6">
        <w:rPr>
          <w:bCs/>
          <w:color w:val="000000"/>
          <w:sz w:val="22"/>
          <w:szCs w:val="22"/>
        </w:rPr>
        <w:t>CSDP nº 365/08</w:t>
      </w:r>
    </w:p>
    <w:p w:rsidR="00E7410A" w:rsidRPr="00F817E6" w:rsidRDefault="00E7410A" w:rsidP="00E7410A">
      <w:pPr>
        <w:rPr>
          <w:color w:val="000000"/>
          <w:sz w:val="22"/>
          <w:szCs w:val="22"/>
        </w:rPr>
      </w:pPr>
      <w:r w:rsidRPr="00F817E6">
        <w:rPr>
          <w:color w:val="000000"/>
          <w:sz w:val="22"/>
          <w:szCs w:val="22"/>
        </w:rPr>
        <w:t>Interessado: Carlos Henrique A. Loureira</w:t>
      </w:r>
    </w:p>
    <w:p w:rsidR="00E7410A" w:rsidRPr="00F817E6" w:rsidRDefault="00E7410A" w:rsidP="00E7410A">
      <w:pPr>
        <w:rPr>
          <w:color w:val="000000"/>
          <w:sz w:val="22"/>
          <w:szCs w:val="22"/>
        </w:rPr>
      </w:pPr>
      <w:r w:rsidRPr="00F817E6">
        <w:rPr>
          <w:color w:val="000000"/>
          <w:sz w:val="22"/>
          <w:szCs w:val="22"/>
        </w:rPr>
        <w:t>Assunto: Proposta de Regimento Interno do Núcleo de Habitação e Urbanismo.</w:t>
      </w:r>
    </w:p>
    <w:p w:rsidR="00E7410A" w:rsidRPr="00F817E6" w:rsidRDefault="00E7410A" w:rsidP="00E7410A">
      <w:pPr>
        <w:rPr>
          <w:color w:val="000000"/>
          <w:sz w:val="22"/>
          <w:szCs w:val="22"/>
        </w:rPr>
      </w:pPr>
      <w:r w:rsidRPr="00F817E6">
        <w:rPr>
          <w:color w:val="000000"/>
          <w:sz w:val="22"/>
          <w:szCs w:val="22"/>
        </w:rPr>
        <w:t>Relator: Conselheiro Fernando Roberto Faria</w:t>
      </w:r>
    </w:p>
    <w:p w:rsidR="00E7410A" w:rsidRPr="00F817E6" w:rsidRDefault="00E7410A">
      <w:pPr>
        <w:rPr>
          <w:bCs/>
          <w:sz w:val="22"/>
          <w:szCs w:val="22"/>
        </w:rPr>
      </w:pPr>
    </w:p>
    <w:p w:rsidR="00013917" w:rsidRPr="00F817E6" w:rsidRDefault="00013917" w:rsidP="00013917">
      <w:pPr>
        <w:rPr>
          <w:bCs/>
          <w:color w:val="000000"/>
          <w:sz w:val="22"/>
          <w:szCs w:val="22"/>
        </w:rPr>
      </w:pPr>
      <w:r w:rsidRPr="00F817E6">
        <w:rPr>
          <w:bCs/>
          <w:color w:val="000000"/>
          <w:sz w:val="22"/>
          <w:szCs w:val="22"/>
        </w:rPr>
        <w:t>CSDP nº 371/08</w:t>
      </w:r>
    </w:p>
    <w:p w:rsidR="00013917" w:rsidRPr="00F817E6" w:rsidRDefault="00013917" w:rsidP="00013917">
      <w:pPr>
        <w:rPr>
          <w:color w:val="000000"/>
          <w:sz w:val="22"/>
          <w:szCs w:val="22"/>
        </w:rPr>
      </w:pPr>
      <w:r w:rsidRPr="00F817E6">
        <w:rPr>
          <w:color w:val="000000"/>
          <w:sz w:val="22"/>
          <w:szCs w:val="22"/>
        </w:rPr>
        <w:t>Interessada: Elaine Moraes Ruas Souza</w:t>
      </w:r>
    </w:p>
    <w:p w:rsidR="00013917" w:rsidRPr="00F817E6" w:rsidRDefault="00013917" w:rsidP="00013917">
      <w:pPr>
        <w:rPr>
          <w:color w:val="000000"/>
          <w:sz w:val="22"/>
          <w:szCs w:val="22"/>
        </w:rPr>
      </w:pPr>
      <w:r w:rsidRPr="00F817E6">
        <w:rPr>
          <w:color w:val="000000"/>
          <w:sz w:val="22"/>
          <w:szCs w:val="22"/>
        </w:rPr>
        <w:t>Assinto: Proposta de Deliberação visando à criação de unidades das Defensorias Públicas Regionais situadas no âmbito da Terceira Subdefensoria Pública Geral.</w:t>
      </w:r>
    </w:p>
    <w:p w:rsidR="00013917" w:rsidRPr="00F817E6" w:rsidRDefault="00013917" w:rsidP="00013917">
      <w:pPr>
        <w:rPr>
          <w:color w:val="000000"/>
          <w:sz w:val="22"/>
          <w:szCs w:val="22"/>
        </w:rPr>
      </w:pPr>
      <w:r w:rsidRPr="00F817E6">
        <w:rPr>
          <w:color w:val="000000"/>
          <w:sz w:val="22"/>
          <w:szCs w:val="22"/>
        </w:rPr>
        <w:t>Relator: Conselheiro Tiago Fensterseifer</w:t>
      </w:r>
    </w:p>
    <w:p w:rsidR="004F4436" w:rsidRPr="00F817E6" w:rsidRDefault="004F4436">
      <w:pPr>
        <w:rPr>
          <w:bCs/>
          <w:color w:val="000000"/>
          <w:sz w:val="22"/>
          <w:szCs w:val="22"/>
        </w:rPr>
      </w:pPr>
    </w:p>
    <w:p w:rsidR="004F4436" w:rsidRPr="00F817E6" w:rsidRDefault="004F4436">
      <w:pPr>
        <w:rPr>
          <w:bCs/>
          <w:color w:val="000000"/>
          <w:sz w:val="22"/>
          <w:szCs w:val="22"/>
        </w:rPr>
      </w:pPr>
      <w:r w:rsidRPr="00F817E6">
        <w:rPr>
          <w:bCs/>
          <w:color w:val="000000"/>
          <w:sz w:val="22"/>
          <w:szCs w:val="22"/>
        </w:rPr>
        <w:t>CSDP nº 997/07</w:t>
      </w:r>
    </w:p>
    <w:p w:rsidR="004F4436" w:rsidRPr="00F817E6" w:rsidRDefault="004F4436" w:rsidP="004F4436">
      <w:pPr>
        <w:rPr>
          <w:color w:val="000000"/>
          <w:sz w:val="22"/>
          <w:szCs w:val="22"/>
        </w:rPr>
      </w:pPr>
      <w:r w:rsidRPr="00F817E6">
        <w:rPr>
          <w:color w:val="000000"/>
          <w:sz w:val="22"/>
          <w:szCs w:val="22"/>
        </w:rPr>
        <w:t>Interessada: Daniela Sollberger Cembranelli</w:t>
      </w:r>
    </w:p>
    <w:p w:rsidR="00C474DF" w:rsidRPr="00F817E6" w:rsidRDefault="004F4436" w:rsidP="00C474DF">
      <w:pPr>
        <w:rPr>
          <w:rFonts w:ascii="Verdana" w:hAnsi="Verdana"/>
          <w:color w:val="FF0000"/>
          <w:sz w:val="18"/>
          <w:szCs w:val="18"/>
        </w:rPr>
      </w:pPr>
      <w:r w:rsidRPr="00F817E6">
        <w:rPr>
          <w:color w:val="000000"/>
          <w:sz w:val="22"/>
          <w:szCs w:val="22"/>
        </w:rPr>
        <w:t xml:space="preserve">Assunto: </w:t>
      </w:r>
      <w:r w:rsidR="00C474DF" w:rsidRPr="00F817E6">
        <w:rPr>
          <w:sz w:val="22"/>
          <w:szCs w:val="22"/>
        </w:rPr>
        <w:t>Proposta de fixação de rotinas para atuação na Instância Superior</w:t>
      </w:r>
    </w:p>
    <w:p w:rsidR="004F4436" w:rsidRPr="00F817E6" w:rsidRDefault="004F4436" w:rsidP="004F4436">
      <w:pPr>
        <w:rPr>
          <w:color w:val="000000"/>
          <w:sz w:val="22"/>
          <w:szCs w:val="22"/>
        </w:rPr>
      </w:pPr>
      <w:r w:rsidRPr="00F817E6">
        <w:rPr>
          <w:color w:val="000000"/>
          <w:sz w:val="22"/>
          <w:szCs w:val="22"/>
        </w:rPr>
        <w:t>Relator: Conselheiro Carlos Weis</w:t>
      </w:r>
    </w:p>
    <w:p w:rsidR="00B15321" w:rsidRPr="00F817E6" w:rsidRDefault="00B15321" w:rsidP="004F4436">
      <w:pPr>
        <w:rPr>
          <w:color w:val="000000"/>
          <w:sz w:val="22"/>
          <w:szCs w:val="22"/>
        </w:rPr>
      </w:pPr>
    </w:p>
    <w:p w:rsidR="003C7B70" w:rsidRPr="00F817E6" w:rsidRDefault="003C7B70" w:rsidP="00433E19">
      <w:pPr>
        <w:rPr>
          <w:bCs/>
          <w:color w:val="000000"/>
          <w:sz w:val="22"/>
          <w:szCs w:val="22"/>
        </w:rPr>
      </w:pPr>
      <w:r w:rsidRPr="00F817E6">
        <w:rPr>
          <w:bCs/>
          <w:color w:val="000000"/>
          <w:sz w:val="22"/>
          <w:szCs w:val="22"/>
        </w:rPr>
        <w:t>CGDP-CEAEP nº 006/08</w:t>
      </w:r>
    </w:p>
    <w:p w:rsidR="003C7B70" w:rsidRPr="00F817E6" w:rsidRDefault="003C7B70" w:rsidP="003C7B70">
      <w:pPr>
        <w:jc w:val="both"/>
        <w:rPr>
          <w:color w:val="000000"/>
          <w:sz w:val="22"/>
          <w:szCs w:val="22"/>
        </w:rPr>
      </w:pPr>
      <w:r w:rsidRPr="00F817E6">
        <w:rPr>
          <w:color w:val="000000"/>
          <w:sz w:val="22"/>
          <w:szCs w:val="22"/>
        </w:rPr>
        <w:t>Interessada: Gabriela Freitas Aleixo Galvão de Souza</w:t>
      </w:r>
    </w:p>
    <w:p w:rsidR="003C7B70" w:rsidRPr="00F817E6" w:rsidRDefault="003C7B70" w:rsidP="003C7B70">
      <w:pPr>
        <w:jc w:val="both"/>
        <w:rPr>
          <w:color w:val="000000"/>
          <w:sz w:val="22"/>
          <w:szCs w:val="22"/>
        </w:rPr>
      </w:pPr>
      <w:r w:rsidRPr="00F817E6">
        <w:rPr>
          <w:color w:val="000000"/>
          <w:sz w:val="22"/>
          <w:szCs w:val="22"/>
        </w:rPr>
        <w:t>Assunto: Defensor Público em Estágio Probatório</w:t>
      </w:r>
    </w:p>
    <w:p w:rsidR="003C7B70" w:rsidRPr="00F817E6" w:rsidRDefault="003C7B70" w:rsidP="003C7B70">
      <w:pPr>
        <w:jc w:val="both"/>
        <w:rPr>
          <w:color w:val="000000"/>
          <w:sz w:val="22"/>
          <w:szCs w:val="22"/>
        </w:rPr>
      </w:pPr>
      <w:r w:rsidRPr="00F817E6">
        <w:rPr>
          <w:color w:val="000000"/>
          <w:sz w:val="22"/>
          <w:szCs w:val="22"/>
        </w:rPr>
        <w:t>Relator: Conselheiro Davi Eduardo Depiné Filho</w:t>
      </w:r>
    </w:p>
    <w:p w:rsidR="003C7B70" w:rsidRPr="00F817E6" w:rsidRDefault="003C7B70" w:rsidP="00B06183">
      <w:pPr>
        <w:jc w:val="both"/>
        <w:rPr>
          <w:bCs/>
          <w:color w:val="000000"/>
          <w:sz w:val="22"/>
          <w:szCs w:val="22"/>
        </w:rPr>
      </w:pPr>
    </w:p>
    <w:p w:rsidR="003C7B70" w:rsidRPr="00F817E6" w:rsidRDefault="003C7B70" w:rsidP="003C7B70">
      <w:pPr>
        <w:jc w:val="both"/>
        <w:rPr>
          <w:bCs/>
          <w:color w:val="000000"/>
          <w:sz w:val="22"/>
          <w:szCs w:val="22"/>
        </w:rPr>
      </w:pPr>
      <w:r w:rsidRPr="00F817E6">
        <w:rPr>
          <w:bCs/>
          <w:color w:val="000000"/>
          <w:sz w:val="22"/>
          <w:szCs w:val="22"/>
        </w:rPr>
        <w:t>CGDP-CEAEP nº 101/07</w:t>
      </w:r>
    </w:p>
    <w:p w:rsidR="003C7B70" w:rsidRPr="00F817E6" w:rsidRDefault="003C7B70" w:rsidP="003C7B70">
      <w:pPr>
        <w:jc w:val="both"/>
        <w:rPr>
          <w:color w:val="000000"/>
          <w:sz w:val="22"/>
          <w:szCs w:val="22"/>
        </w:rPr>
      </w:pPr>
      <w:r w:rsidRPr="00F817E6">
        <w:rPr>
          <w:color w:val="000000"/>
          <w:sz w:val="22"/>
          <w:szCs w:val="22"/>
        </w:rPr>
        <w:t>Interessado: Felipe Pires Pereira</w:t>
      </w:r>
    </w:p>
    <w:p w:rsidR="003C7B70" w:rsidRPr="00F817E6" w:rsidRDefault="003C7B70" w:rsidP="003C7B70">
      <w:pPr>
        <w:jc w:val="both"/>
        <w:rPr>
          <w:color w:val="000000"/>
          <w:sz w:val="22"/>
          <w:szCs w:val="22"/>
        </w:rPr>
      </w:pPr>
      <w:r w:rsidRPr="00F817E6">
        <w:rPr>
          <w:color w:val="000000"/>
          <w:sz w:val="22"/>
          <w:szCs w:val="22"/>
        </w:rPr>
        <w:t>Assunto: Defensor Público em Estágio Probatório</w:t>
      </w:r>
    </w:p>
    <w:p w:rsidR="003C7B70" w:rsidRPr="00F817E6" w:rsidRDefault="003C7B70" w:rsidP="003C7B70">
      <w:pPr>
        <w:jc w:val="both"/>
        <w:rPr>
          <w:color w:val="000000"/>
          <w:sz w:val="22"/>
          <w:szCs w:val="22"/>
        </w:rPr>
      </w:pPr>
      <w:r w:rsidRPr="00F817E6">
        <w:rPr>
          <w:color w:val="000000"/>
          <w:sz w:val="22"/>
          <w:szCs w:val="22"/>
        </w:rPr>
        <w:t>Relator: Conselheiro Davi Eduardo Depiné Filho</w:t>
      </w:r>
    </w:p>
    <w:p w:rsidR="003C7B70" w:rsidRPr="00F817E6" w:rsidRDefault="003C7B70" w:rsidP="00B06183">
      <w:pPr>
        <w:jc w:val="both"/>
        <w:rPr>
          <w:bCs/>
          <w:color w:val="000000"/>
          <w:sz w:val="22"/>
          <w:szCs w:val="22"/>
        </w:rPr>
      </w:pPr>
    </w:p>
    <w:p w:rsidR="003C7B70" w:rsidRPr="00F817E6" w:rsidRDefault="003C7B70" w:rsidP="003C7B70">
      <w:pPr>
        <w:jc w:val="both"/>
        <w:rPr>
          <w:bCs/>
          <w:color w:val="000000"/>
          <w:sz w:val="22"/>
          <w:szCs w:val="22"/>
        </w:rPr>
      </w:pPr>
      <w:r w:rsidRPr="00F817E6">
        <w:rPr>
          <w:bCs/>
          <w:color w:val="000000"/>
          <w:sz w:val="22"/>
          <w:szCs w:val="22"/>
        </w:rPr>
        <w:t>CGDP-CEAEP nº 124/07</w:t>
      </w:r>
    </w:p>
    <w:p w:rsidR="003C7B70" w:rsidRPr="00F817E6" w:rsidRDefault="003C7B70" w:rsidP="003C7B70">
      <w:pPr>
        <w:jc w:val="both"/>
        <w:rPr>
          <w:color w:val="000000"/>
          <w:sz w:val="22"/>
          <w:szCs w:val="22"/>
        </w:rPr>
      </w:pPr>
      <w:r w:rsidRPr="00F817E6">
        <w:rPr>
          <w:color w:val="000000"/>
          <w:sz w:val="22"/>
          <w:szCs w:val="22"/>
        </w:rPr>
        <w:t>Interessada: Fernanda Seara Contente</w:t>
      </w:r>
    </w:p>
    <w:p w:rsidR="003C7B70" w:rsidRPr="00F817E6" w:rsidRDefault="003C7B70" w:rsidP="003C7B70">
      <w:pPr>
        <w:jc w:val="both"/>
        <w:rPr>
          <w:color w:val="000000"/>
          <w:sz w:val="22"/>
          <w:szCs w:val="22"/>
        </w:rPr>
      </w:pPr>
      <w:r w:rsidRPr="00F817E6">
        <w:rPr>
          <w:color w:val="000000"/>
          <w:sz w:val="22"/>
          <w:szCs w:val="22"/>
        </w:rPr>
        <w:t>Assunto: Defensor Público em Estágio Probatório</w:t>
      </w:r>
    </w:p>
    <w:p w:rsidR="003C7B70" w:rsidRPr="00F817E6" w:rsidRDefault="003C7B70" w:rsidP="003C7B70">
      <w:pPr>
        <w:jc w:val="both"/>
        <w:rPr>
          <w:color w:val="000000"/>
          <w:sz w:val="22"/>
          <w:szCs w:val="22"/>
        </w:rPr>
      </w:pPr>
      <w:r w:rsidRPr="00F817E6">
        <w:rPr>
          <w:color w:val="000000"/>
          <w:sz w:val="22"/>
          <w:szCs w:val="22"/>
        </w:rPr>
        <w:t>Relator: Conselheiro Davi Eduardo Depiné Filho</w:t>
      </w:r>
    </w:p>
    <w:p w:rsidR="003C7B70" w:rsidRPr="00F817E6" w:rsidRDefault="003C7B70" w:rsidP="00B06183">
      <w:pPr>
        <w:jc w:val="both"/>
        <w:rPr>
          <w:bCs/>
          <w:color w:val="000000"/>
          <w:sz w:val="22"/>
          <w:szCs w:val="22"/>
        </w:rPr>
      </w:pPr>
    </w:p>
    <w:p w:rsidR="003C7B70" w:rsidRPr="00F817E6" w:rsidRDefault="003C7B70" w:rsidP="003C7B70">
      <w:pPr>
        <w:jc w:val="both"/>
        <w:rPr>
          <w:bCs/>
          <w:color w:val="000000"/>
          <w:sz w:val="22"/>
          <w:szCs w:val="22"/>
        </w:rPr>
      </w:pPr>
      <w:r w:rsidRPr="00F817E6">
        <w:rPr>
          <w:bCs/>
          <w:color w:val="000000"/>
          <w:sz w:val="22"/>
          <w:szCs w:val="22"/>
        </w:rPr>
        <w:t>CGDP-CEAEP nº 122/08</w:t>
      </w:r>
    </w:p>
    <w:p w:rsidR="003C7B70" w:rsidRPr="00F817E6" w:rsidRDefault="003C7B70" w:rsidP="003C7B70">
      <w:pPr>
        <w:jc w:val="both"/>
        <w:rPr>
          <w:color w:val="000000"/>
          <w:sz w:val="22"/>
          <w:szCs w:val="22"/>
        </w:rPr>
      </w:pPr>
      <w:r w:rsidRPr="00F817E6">
        <w:rPr>
          <w:color w:val="000000"/>
          <w:sz w:val="22"/>
          <w:szCs w:val="22"/>
        </w:rPr>
        <w:t>Interessado: Thiago Soares Piccolotto</w:t>
      </w:r>
    </w:p>
    <w:p w:rsidR="003C7B70" w:rsidRPr="00F817E6" w:rsidRDefault="003C7B70" w:rsidP="003C7B70">
      <w:pPr>
        <w:jc w:val="both"/>
        <w:rPr>
          <w:color w:val="000000"/>
          <w:sz w:val="22"/>
          <w:szCs w:val="22"/>
        </w:rPr>
      </w:pPr>
      <w:r w:rsidRPr="00F817E6">
        <w:rPr>
          <w:color w:val="000000"/>
          <w:sz w:val="22"/>
          <w:szCs w:val="22"/>
        </w:rPr>
        <w:t>Assunto: Defensor Público em Estágio Probatório</w:t>
      </w:r>
    </w:p>
    <w:p w:rsidR="003C7B70" w:rsidRPr="00F817E6" w:rsidRDefault="003C7B70" w:rsidP="003C7B70">
      <w:pPr>
        <w:jc w:val="both"/>
        <w:rPr>
          <w:color w:val="000000"/>
          <w:sz w:val="22"/>
          <w:szCs w:val="22"/>
        </w:rPr>
      </w:pPr>
      <w:r w:rsidRPr="00F817E6">
        <w:rPr>
          <w:color w:val="000000"/>
          <w:sz w:val="22"/>
          <w:szCs w:val="22"/>
        </w:rPr>
        <w:t>Relator: Conselheiro Luciano Alencar Negrão Caserta</w:t>
      </w:r>
    </w:p>
    <w:p w:rsidR="003C7B70" w:rsidRPr="00F817E6" w:rsidRDefault="003C7B70" w:rsidP="00B06183">
      <w:pPr>
        <w:jc w:val="both"/>
        <w:rPr>
          <w:bCs/>
          <w:color w:val="000000"/>
          <w:sz w:val="22"/>
          <w:szCs w:val="22"/>
        </w:rPr>
      </w:pPr>
    </w:p>
    <w:p w:rsidR="003C7B70" w:rsidRPr="00F817E6" w:rsidRDefault="003C7B70" w:rsidP="003C7B70">
      <w:pPr>
        <w:jc w:val="both"/>
        <w:rPr>
          <w:bCs/>
          <w:color w:val="000000"/>
          <w:sz w:val="22"/>
          <w:szCs w:val="22"/>
        </w:rPr>
      </w:pPr>
      <w:r w:rsidRPr="00F817E6">
        <w:rPr>
          <w:bCs/>
          <w:color w:val="000000"/>
          <w:sz w:val="22"/>
          <w:szCs w:val="22"/>
        </w:rPr>
        <w:t>CGDP-CEAEP nº 063/07</w:t>
      </w:r>
    </w:p>
    <w:p w:rsidR="003C7B70" w:rsidRPr="00F817E6" w:rsidRDefault="003C7B70" w:rsidP="003C7B70">
      <w:pPr>
        <w:jc w:val="both"/>
        <w:rPr>
          <w:color w:val="000000"/>
          <w:sz w:val="22"/>
          <w:szCs w:val="22"/>
        </w:rPr>
      </w:pPr>
      <w:r w:rsidRPr="00F817E6">
        <w:rPr>
          <w:color w:val="000000"/>
          <w:sz w:val="22"/>
          <w:szCs w:val="22"/>
        </w:rPr>
        <w:t>Interessada: Ana Carolina Souza Reis Braga</w:t>
      </w:r>
    </w:p>
    <w:p w:rsidR="003C7B70" w:rsidRPr="00F817E6" w:rsidRDefault="003C7B70" w:rsidP="003C7B70">
      <w:pPr>
        <w:jc w:val="both"/>
        <w:rPr>
          <w:color w:val="000000"/>
          <w:sz w:val="22"/>
          <w:szCs w:val="22"/>
        </w:rPr>
      </w:pPr>
      <w:r w:rsidRPr="00F817E6">
        <w:rPr>
          <w:color w:val="000000"/>
          <w:sz w:val="22"/>
          <w:szCs w:val="22"/>
        </w:rPr>
        <w:t>Assunto: Defensor Público em Estágio Probatório</w:t>
      </w:r>
    </w:p>
    <w:p w:rsidR="003C7B70" w:rsidRPr="00F817E6" w:rsidRDefault="003C7B70" w:rsidP="003C7B70">
      <w:pPr>
        <w:jc w:val="both"/>
        <w:rPr>
          <w:color w:val="000000"/>
          <w:sz w:val="22"/>
          <w:szCs w:val="22"/>
        </w:rPr>
      </w:pPr>
      <w:r w:rsidRPr="00F817E6">
        <w:rPr>
          <w:color w:val="000000"/>
          <w:sz w:val="22"/>
          <w:szCs w:val="22"/>
        </w:rPr>
        <w:t>Relator: Conselheiro Luciano Alencar Negrão Caserta</w:t>
      </w:r>
    </w:p>
    <w:p w:rsidR="003C7B70" w:rsidRPr="00F817E6" w:rsidRDefault="003C7B70" w:rsidP="00B06183">
      <w:pPr>
        <w:jc w:val="both"/>
        <w:rPr>
          <w:bCs/>
          <w:color w:val="000000"/>
          <w:sz w:val="22"/>
          <w:szCs w:val="22"/>
        </w:rPr>
      </w:pPr>
    </w:p>
    <w:p w:rsidR="004F3570" w:rsidRPr="004F3570" w:rsidRDefault="004F3570" w:rsidP="004F3570">
      <w:pPr>
        <w:jc w:val="both"/>
        <w:rPr>
          <w:b/>
          <w:bCs/>
          <w:color w:val="000000"/>
          <w:sz w:val="22"/>
          <w:szCs w:val="22"/>
        </w:rPr>
      </w:pPr>
      <w:r w:rsidRPr="00F817E6">
        <w:rPr>
          <w:bCs/>
          <w:color w:val="000000"/>
          <w:sz w:val="22"/>
          <w:szCs w:val="22"/>
        </w:rPr>
        <w:t xml:space="preserve">CGDP-CEAEP nº </w:t>
      </w:r>
      <w:r w:rsidRPr="00F81764">
        <w:rPr>
          <w:bCs/>
          <w:color w:val="000000"/>
          <w:sz w:val="22"/>
          <w:szCs w:val="22"/>
        </w:rPr>
        <w:t>125/08</w:t>
      </w:r>
    </w:p>
    <w:p w:rsidR="004F3570" w:rsidRPr="004F3570" w:rsidRDefault="004F3570" w:rsidP="004F3570">
      <w:pPr>
        <w:jc w:val="both"/>
        <w:rPr>
          <w:color w:val="000000"/>
          <w:sz w:val="22"/>
          <w:szCs w:val="22"/>
        </w:rPr>
      </w:pPr>
      <w:r w:rsidRPr="00F817E6">
        <w:rPr>
          <w:color w:val="000000"/>
          <w:sz w:val="22"/>
          <w:szCs w:val="22"/>
        </w:rPr>
        <w:t xml:space="preserve">Interessada: </w:t>
      </w:r>
      <w:r w:rsidRPr="004F3570">
        <w:rPr>
          <w:color w:val="000000"/>
          <w:sz w:val="22"/>
          <w:szCs w:val="22"/>
        </w:rPr>
        <w:t>Priscilla Batista Bastos</w:t>
      </w:r>
    </w:p>
    <w:p w:rsidR="004F3570" w:rsidRPr="00F817E6" w:rsidRDefault="004F3570" w:rsidP="004F3570">
      <w:pPr>
        <w:jc w:val="both"/>
        <w:rPr>
          <w:color w:val="000000"/>
          <w:sz w:val="22"/>
          <w:szCs w:val="22"/>
        </w:rPr>
      </w:pPr>
      <w:r w:rsidRPr="00F817E6">
        <w:rPr>
          <w:color w:val="000000"/>
          <w:sz w:val="22"/>
          <w:szCs w:val="22"/>
        </w:rPr>
        <w:t>Assunto: Defensor Público em Estágio Probatório</w:t>
      </w:r>
    </w:p>
    <w:p w:rsidR="004F3570" w:rsidRPr="00F817E6" w:rsidRDefault="004F3570" w:rsidP="004F3570">
      <w:pPr>
        <w:jc w:val="both"/>
        <w:rPr>
          <w:color w:val="000000"/>
          <w:sz w:val="22"/>
          <w:szCs w:val="22"/>
        </w:rPr>
      </w:pPr>
      <w:r w:rsidRPr="00F817E6">
        <w:rPr>
          <w:color w:val="000000"/>
          <w:sz w:val="22"/>
          <w:szCs w:val="22"/>
        </w:rPr>
        <w:t>Relator: Conselheiro Luciano Alencar Negrão Caserta</w:t>
      </w:r>
    </w:p>
    <w:p w:rsidR="00013917" w:rsidRPr="004F3570" w:rsidRDefault="00013917" w:rsidP="00B06183">
      <w:pPr>
        <w:jc w:val="both"/>
        <w:rPr>
          <w:bCs/>
          <w:color w:val="000000"/>
          <w:sz w:val="22"/>
          <w:szCs w:val="22"/>
        </w:rPr>
      </w:pPr>
    </w:p>
    <w:p w:rsidR="004F3570" w:rsidRPr="004F3570" w:rsidRDefault="004F3570" w:rsidP="004F3570">
      <w:pPr>
        <w:jc w:val="both"/>
        <w:rPr>
          <w:b/>
          <w:bCs/>
          <w:color w:val="000000"/>
          <w:sz w:val="22"/>
          <w:szCs w:val="22"/>
        </w:rPr>
      </w:pPr>
      <w:r w:rsidRPr="00F817E6">
        <w:rPr>
          <w:bCs/>
          <w:color w:val="000000"/>
          <w:sz w:val="22"/>
          <w:szCs w:val="22"/>
        </w:rPr>
        <w:t xml:space="preserve">CGDP-CEAEP nº </w:t>
      </w:r>
      <w:r w:rsidRPr="00F81764">
        <w:rPr>
          <w:bCs/>
          <w:color w:val="000000"/>
          <w:sz w:val="22"/>
          <w:szCs w:val="22"/>
        </w:rPr>
        <w:t>062/08</w:t>
      </w:r>
    </w:p>
    <w:p w:rsidR="004F3570" w:rsidRPr="004F3570" w:rsidRDefault="004F3570" w:rsidP="004F3570">
      <w:pPr>
        <w:jc w:val="both"/>
        <w:rPr>
          <w:color w:val="000000"/>
          <w:sz w:val="22"/>
          <w:szCs w:val="22"/>
        </w:rPr>
      </w:pPr>
      <w:r w:rsidRPr="00F817E6">
        <w:rPr>
          <w:color w:val="000000"/>
          <w:sz w:val="22"/>
          <w:szCs w:val="22"/>
        </w:rPr>
        <w:t xml:space="preserve">Interessada: </w:t>
      </w:r>
      <w:r w:rsidRPr="004F3570">
        <w:rPr>
          <w:color w:val="000000"/>
          <w:sz w:val="22"/>
          <w:szCs w:val="22"/>
        </w:rPr>
        <w:t>Lia Ruiz Lourenço</w:t>
      </w:r>
    </w:p>
    <w:p w:rsidR="004F3570" w:rsidRPr="00F817E6" w:rsidRDefault="004F3570" w:rsidP="004F3570">
      <w:pPr>
        <w:jc w:val="both"/>
        <w:rPr>
          <w:color w:val="000000"/>
          <w:sz w:val="22"/>
          <w:szCs w:val="22"/>
        </w:rPr>
      </w:pPr>
      <w:r w:rsidRPr="00F817E6">
        <w:rPr>
          <w:color w:val="000000"/>
          <w:sz w:val="22"/>
          <w:szCs w:val="22"/>
        </w:rPr>
        <w:t>Assunto: Defensor Público em Estágio Probatório</w:t>
      </w:r>
    </w:p>
    <w:p w:rsidR="004F3570" w:rsidRPr="00F817E6" w:rsidRDefault="004F3570" w:rsidP="004F3570">
      <w:pPr>
        <w:jc w:val="both"/>
        <w:rPr>
          <w:color w:val="000000"/>
          <w:sz w:val="22"/>
          <w:szCs w:val="22"/>
        </w:rPr>
      </w:pPr>
      <w:r w:rsidRPr="00F817E6">
        <w:rPr>
          <w:color w:val="000000"/>
          <w:sz w:val="22"/>
          <w:szCs w:val="22"/>
        </w:rPr>
        <w:t>Relator: Conselheiro Luciano Alencar Negrão Caserta</w:t>
      </w:r>
    </w:p>
    <w:p w:rsidR="004F3570" w:rsidRPr="004F3570" w:rsidRDefault="004F3570" w:rsidP="00B06183">
      <w:pPr>
        <w:jc w:val="both"/>
        <w:rPr>
          <w:bCs/>
          <w:color w:val="000000"/>
          <w:sz w:val="22"/>
          <w:szCs w:val="22"/>
        </w:rPr>
      </w:pPr>
    </w:p>
    <w:p w:rsidR="004F3570" w:rsidRPr="004F3570" w:rsidRDefault="004F3570" w:rsidP="004F3570">
      <w:pPr>
        <w:jc w:val="both"/>
        <w:rPr>
          <w:b/>
          <w:bCs/>
          <w:color w:val="000000"/>
          <w:sz w:val="22"/>
          <w:szCs w:val="22"/>
        </w:rPr>
      </w:pPr>
      <w:r w:rsidRPr="00F817E6">
        <w:rPr>
          <w:bCs/>
          <w:color w:val="000000"/>
          <w:sz w:val="22"/>
          <w:szCs w:val="22"/>
        </w:rPr>
        <w:t xml:space="preserve">CGDP-CEAEP nº </w:t>
      </w:r>
      <w:r w:rsidR="00F22EEB" w:rsidRPr="00F81764">
        <w:rPr>
          <w:bCs/>
          <w:color w:val="000000"/>
          <w:sz w:val="22"/>
          <w:szCs w:val="22"/>
        </w:rPr>
        <w:t>091/08</w:t>
      </w:r>
    </w:p>
    <w:p w:rsidR="004F3570" w:rsidRPr="004F3570" w:rsidRDefault="004F3570" w:rsidP="004F3570">
      <w:pPr>
        <w:jc w:val="both"/>
        <w:rPr>
          <w:color w:val="000000"/>
          <w:sz w:val="22"/>
          <w:szCs w:val="22"/>
        </w:rPr>
      </w:pPr>
      <w:r w:rsidRPr="00F817E6">
        <w:rPr>
          <w:color w:val="000000"/>
          <w:sz w:val="22"/>
          <w:szCs w:val="22"/>
        </w:rPr>
        <w:t xml:space="preserve">Interessado: </w:t>
      </w:r>
      <w:r w:rsidRPr="004F3570">
        <w:rPr>
          <w:color w:val="000000"/>
          <w:sz w:val="22"/>
          <w:szCs w:val="22"/>
        </w:rPr>
        <w:t>André Spilari Bernardi</w:t>
      </w:r>
    </w:p>
    <w:p w:rsidR="004F3570" w:rsidRPr="00F817E6" w:rsidRDefault="004F3570" w:rsidP="004F3570">
      <w:pPr>
        <w:jc w:val="both"/>
        <w:rPr>
          <w:color w:val="000000"/>
          <w:sz w:val="22"/>
          <w:szCs w:val="22"/>
        </w:rPr>
      </w:pPr>
      <w:r w:rsidRPr="00F817E6">
        <w:rPr>
          <w:color w:val="000000"/>
          <w:sz w:val="22"/>
          <w:szCs w:val="22"/>
        </w:rPr>
        <w:t>Assunto: Defensor Público em Estágio Probatório</w:t>
      </w:r>
    </w:p>
    <w:p w:rsidR="004F3570" w:rsidRPr="00F817E6" w:rsidRDefault="004F3570" w:rsidP="004F3570">
      <w:pPr>
        <w:jc w:val="both"/>
        <w:rPr>
          <w:color w:val="000000"/>
          <w:sz w:val="22"/>
          <w:szCs w:val="22"/>
        </w:rPr>
      </w:pPr>
      <w:r w:rsidRPr="00F817E6">
        <w:rPr>
          <w:color w:val="000000"/>
          <w:sz w:val="22"/>
          <w:szCs w:val="22"/>
        </w:rPr>
        <w:t>Relator: Conselheiro Luciano Alencar Negrão Caserta</w:t>
      </w:r>
    </w:p>
    <w:p w:rsidR="004F3570" w:rsidRPr="004F3570" w:rsidRDefault="004F3570" w:rsidP="00B06183">
      <w:pPr>
        <w:jc w:val="both"/>
        <w:rPr>
          <w:bCs/>
          <w:color w:val="000000"/>
          <w:sz w:val="22"/>
          <w:szCs w:val="22"/>
        </w:rPr>
      </w:pPr>
    </w:p>
    <w:sectPr w:rsidR="004F3570" w:rsidRPr="004F3570" w:rsidSect="00B06183">
      <w:pgSz w:w="12240" w:h="15840"/>
      <w:pgMar w:top="1417" w:right="1467" w:bottom="1417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520" w:rsidRDefault="00186520" w:rsidP="00A8060E">
      <w:r>
        <w:separator/>
      </w:r>
    </w:p>
  </w:endnote>
  <w:endnote w:type="continuationSeparator" w:id="1">
    <w:p w:rsidR="00186520" w:rsidRDefault="00186520" w:rsidP="00A80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520" w:rsidRDefault="00186520" w:rsidP="00A8060E">
      <w:r>
        <w:separator/>
      </w:r>
    </w:p>
  </w:footnote>
  <w:footnote w:type="continuationSeparator" w:id="1">
    <w:p w:rsidR="00186520" w:rsidRDefault="00186520" w:rsidP="00A806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57F1A"/>
    <w:multiLevelType w:val="hybridMultilevel"/>
    <w:tmpl w:val="B3881FB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841690"/>
    <w:multiLevelType w:val="singleLevel"/>
    <w:tmpl w:val="983A588A"/>
    <w:lvl w:ilvl="0">
      <w:start w:val="1"/>
      <w:numFmt w:val="lowerLetter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</w:abstractNum>
  <w:abstractNum w:abstractNumId="2">
    <w:nsid w:val="397323F9"/>
    <w:multiLevelType w:val="hybridMultilevel"/>
    <w:tmpl w:val="36C21562"/>
    <w:lvl w:ilvl="0" w:tplc="27F447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F73F5F"/>
    <w:multiLevelType w:val="multilevel"/>
    <w:tmpl w:val="669017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>
    <w:nsid w:val="43320573"/>
    <w:multiLevelType w:val="multilevel"/>
    <w:tmpl w:val="3176E61E"/>
    <w:lvl w:ilvl="0">
      <w:start w:val="2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b/>
      </w:rPr>
    </w:lvl>
  </w:abstractNum>
  <w:abstractNum w:abstractNumId="5">
    <w:nsid w:val="46B83DDB"/>
    <w:multiLevelType w:val="singleLevel"/>
    <w:tmpl w:val="6E2E7E6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</w:abstractNum>
  <w:abstractNum w:abstractNumId="6">
    <w:nsid w:val="51B60B26"/>
    <w:multiLevelType w:val="singleLevel"/>
    <w:tmpl w:val="B8423E3C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7">
    <w:nsid w:val="540515B1"/>
    <w:multiLevelType w:val="hybridMultilevel"/>
    <w:tmpl w:val="B44EC26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66B09FD"/>
    <w:multiLevelType w:val="hybridMultilevel"/>
    <w:tmpl w:val="1FDA40F2"/>
    <w:lvl w:ilvl="0" w:tplc="B0AE844A">
      <w:start w:val="1"/>
      <w:numFmt w:val="lowerLetter"/>
      <w:lvlText w:val="%1)"/>
      <w:lvlJc w:val="left"/>
      <w:pPr>
        <w:ind w:left="54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765523"/>
    <w:multiLevelType w:val="multilevel"/>
    <w:tmpl w:val="15E8C7B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0">
    <w:nsid w:val="74DA1CBD"/>
    <w:multiLevelType w:val="hybridMultilevel"/>
    <w:tmpl w:val="71AE8F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03348B"/>
    <w:multiLevelType w:val="hybridMultilevel"/>
    <w:tmpl w:val="688E993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324979"/>
    <w:multiLevelType w:val="hybridMultilevel"/>
    <w:tmpl w:val="173CC5C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A20F10"/>
    <w:multiLevelType w:val="hybridMultilevel"/>
    <w:tmpl w:val="B3881FB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13"/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03FE"/>
    <w:rsid w:val="00013917"/>
    <w:rsid w:val="00027DE0"/>
    <w:rsid w:val="000307E8"/>
    <w:rsid w:val="000407D2"/>
    <w:rsid w:val="00040A1E"/>
    <w:rsid w:val="0004169E"/>
    <w:rsid w:val="000450D4"/>
    <w:rsid w:val="0004586F"/>
    <w:rsid w:val="0004691F"/>
    <w:rsid w:val="00055D61"/>
    <w:rsid w:val="00061B8D"/>
    <w:rsid w:val="00071D06"/>
    <w:rsid w:val="000720A0"/>
    <w:rsid w:val="00077B7B"/>
    <w:rsid w:val="00080948"/>
    <w:rsid w:val="0008212B"/>
    <w:rsid w:val="00091783"/>
    <w:rsid w:val="0009199E"/>
    <w:rsid w:val="000975C0"/>
    <w:rsid w:val="000A5D3C"/>
    <w:rsid w:val="000B1F9F"/>
    <w:rsid w:val="000C4733"/>
    <w:rsid w:val="000C4868"/>
    <w:rsid w:val="000C4BAF"/>
    <w:rsid w:val="000D0ED1"/>
    <w:rsid w:val="000D5654"/>
    <w:rsid w:val="000E08F1"/>
    <w:rsid w:val="000F3696"/>
    <w:rsid w:val="000F746B"/>
    <w:rsid w:val="00102588"/>
    <w:rsid w:val="00103149"/>
    <w:rsid w:val="00104B4A"/>
    <w:rsid w:val="00104CED"/>
    <w:rsid w:val="00107F52"/>
    <w:rsid w:val="00114832"/>
    <w:rsid w:val="00117B37"/>
    <w:rsid w:val="00123CF8"/>
    <w:rsid w:val="00125682"/>
    <w:rsid w:val="0013408A"/>
    <w:rsid w:val="0013482B"/>
    <w:rsid w:val="001519CD"/>
    <w:rsid w:val="00152A7C"/>
    <w:rsid w:val="001538DD"/>
    <w:rsid w:val="0015469F"/>
    <w:rsid w:val="00157C41"/>
    <w:rsid w:val="00160FB6"/>
    <w:rsid w:val="001652F4"/>
    <w:rsid w:val="00165DF5"/>
    <w:rsid w:val="001665E7"/>
    <w:rsid w:val="00166B6C"/>
    <w:rsid w:val="00171818"/>
    <w:rsid w:val="00171C91"/>
    <w:rsid w:val="00172872"/>
    <w:rsid w:val="00173BC2"/>
    <w:rsid w:val="001762F7"/>
    <w:rsid w:val="00176976"/>
    <w:rsid w:val="00183458"/>
    <w:rsid w:val="00185B31"/>
    <w:rsid w:val="00186520"/>
    <w:rsid w:val="001B114F"/>
    <w:rsid w:val="001B1322"/>
    <w:rsid w:val="001B27F2"/>
    <w:rsid w:val="001B2B3C"/>
    <w:rsid w:val="001B7558"/>
    <w:rsid w:val="001C025D"/>
    <w:rsid w:val="001C7D9A"/>
    <w:rsid w:val="001E0D2A"/>
    <w:rsid w:val="001E5079"/>
    <w:rsid w:val="001E5304"/>
    <w:rsid w:val="001E6B5D"/>
    <w:rsid w:val="001F2116"/>
    <w:rsid w:val="0020479B"/>
    <w:rsid w:val="002049A9"/>
    <w:rsid w:val="00210B45"/>
    <w:rsid w:val="00227756"/>
    <w:rsid w:val="002402CA"/>
    <w:rsid w:val="0025010B"/>
    <w:rsid w:val="00250203"/>
    <w:rsid w:val="00255E4F"/>
    <w:rsid w:val="00257F79"/>
    <w:rsid w:val="00260F2B"/>
    <w:rsid w:val="00261094"/>
    <w:rsid w:val="002761F5"/>
    <w:rsid w:val="00277288"/>
    <w:rsid w:val="00280620"/>
    <w:rsid w:val="00280C1A"/>
    <w:rsid w:val="00282FA1"/>
    <w:rsid w:val="00283CFD"/>
    <w:rsid w:val="002922F9"/>
    <w:rsid w:val="002977ED"/>
    <w:rsid w:val="002A0EE0"/>
    <w:rsid w:val="002A67C1"/>
    <w:rsid w:val="002A6A9F"/>
    <w:rsid w:val="002B0711"/>
    <w:rsid w:val="002B2808"/>
    <w:rsid w:val="002B728E"/>
    <w:rsid w:val="002C49DD"/>
    <w:rsid w:val="002C7A4D"/>
    <w:rsid w:val="002D0A88"/>
    <w:rsid w:val="002D16B6"/>
    <w:rsid w:val="002E24D6"/>
    <w:rsid w:val="002E41ED"/>
    <w:rsid w:val="002E4507"/>
    <w:rsid w:val="002F354D"/>
    <w:rsid w:val="002F4209"/>
    <w:rsid w:val="00301333"/>
    <w:rsid w:val="00304EE7"/>
    <w:rsid w:val="00311CF8"/>
    <w:rsid w:val="00312383"/>
    <w:rsid w:val="00313105"/>
    <w:rsid w:val="003167EE"/>
    <w:rsid w:val="00316BB8"/>
    <w:rsid w:val="0033209A"/>
    <w:rsid w:val="0033475E"/>
    <w:rsid w:val="003405C2"/>
    <w:rsid w:val="003412B4"/>
    <w:rsid w:val="00341F0B"/>
    <w:rsid w:val="003427C0"/>
    <w:rsid w:val="003519C5"/>
    <w:rsid w:val="0035210A"/>
    <w:rsid w:val="00353074"/>
    <w:rsid w:val="00361065"/>
    <w:rsid w:val="00363861"/>
    <w:rsid w:val="00363ABE"/>
    <w:rsid w:val="003661A8"/>
    <w:rsid w:val="00366FC9"/>
    <w:rsid w:val="00371734"/>
    <w:rsid w:val="00373D46"/>
    <w:rsid w:val="00374300"/>
    <w:rsid w:val="003754D0"/>
    <w:rsid w:val="00375EA5"/>
    <w:rsid w:val="003810EF"/>
    <w:rsid w:val="003831FC"/>
    <w:rsid w:val="003834E8"/>
    <w:rsid w:val="00383F86"/>
    <w:rsid w:val="00384053"/>
    <w:rsid w:val="00385362"/>
    <w:rsid w:val="00393EC5"/>
    <w:rsid w:val="003A4C2D"/>
    <w:rsid w:val="003C065E"/>
    <w:rsid w:val="003C5083"/>
    <w:rsid w:val="003C7B70"/>
    <w:rsid w:val="003D33D6"/>
    <w:rsid w:val="003D7A40"/>
    <w:rsid w:val="003E024B"/>
    <w:rsid w:val="003E2D76"/>
    <w:rsid w:val="003E5764"/>
    <w:rsid w:val="003E72AE"/>
    <w:rsid w:val="003E7536"/>
    <w:rsid w:val="003E76DE"/>
    <w:rsid w:val="003F2035"/>
    <w:rsid w:val="003F248E"/>
    <w:rsid w:val="0040080B"/>
    <w:rsid w:val="004014C5"/>
    <w:rsid w:val="004030F1"/>
    <w:rsid w:val="00404AA3"/>
    <w:rsid w:val="0040538F"/>
    <w:rsid w:val="00417F36"/>
    <w:rsid w:val="00421D94"/>
    <w:rsid w:val="00423A9A"/>
    <w:rsid w:val="00431C29"/>
    <w:rsid w:val="00431D9E"/>
    <w:rsid w:val="00432A1C"/>
    <w:rsid w:val="00433E19"/>
    <w:rsid w:val="004359EA"/>
    <w:rsid w:val="00440554"/>
    <w:rsid w:val="004444F9"/>
    <w:rsid w:val="004475E7"/>
    <w:rsid w:val="00450519"/>
    <w:rsid w:val="00453675"/>
    <w:rsid w:val="00454923"/>
    <w:rsid w:val="00466360"/>
    <w:rsid w:val="0046636F"/>
    <w:rsid w:val="004671CD"/>
    <w:rsid w:val="00471F2D"/>
    <w:rsid w:val="00474BC1"/>
    <w:rsid w:val="00476451"/>
    <w:rsid w:val="004807DC"/>
    <w:rsid w:val="00480FE4"/>
    <w:rsid w:val="0048123F"/>
    <w:rsid w:val="00483A18"/>
    <w:rsid w:val="00485414"/>
    <w:rsid w:val="00485DE5"/>
    <w:rsid w:val="00492384"/>
    <w:rsid w:val="004926BE"/>
    <w:rsid w:val="00493D88"/>
    <w:rsid w:val="004948B5"/>
    <w:rsid w:val="004A16D8"/>
    <w:rsid w:val="004A36D9"/>
    <w:rsid w:val="004A3F8D"/>
    <w:rsid w:val="004A74CF"/>
    <w:rsid w:val="004B3A3A"/>
    <w:rsid w:val="004B68F6"/>
    <w:rsid w:val="004B6BBE"/>
    <w:rsid w:val="004C06B7"/>
    <w:rsid w:val="004C60E4"/>
    <w:rsid w:val="004D472B"/>
    <w:rsid w:val="004D4A72"/>
    <w:rsid w:val="004E27AB"/>
    <w:rsid w:val="004E3113"/>
    <w:rsid w:val="004E4534"/>
    <w:rsid w:val="004E6C0E"/>
    <w:rsid w:val="004F1EED"/>
    <w:rsid w:val="004F3570"/>
    <w:rsid w:val="004F4436"/>
    <w:rsid w:val="004F5828"/>
    <w:rsid w:val="004F5C6B"/>
    <w:rsid w:val="004F7CF5"/>
    <w:rsid w:val="005061AA"/>
    <w:rsid w:val="00510ECE"/>
    <w:rsid w:val="005141EB"/>
    <w:rsid w:val="005148F7"/>
    <w:rsid w:val="00514C32"/>
    <w:rsid w:val="005168AA"/>
    <w:rsid w:val="00522FCE"/>
    <w:rsid w:val="00534F3B"/>
    <w:rsid w:val="005416C5"/>
    <w:rsid w:val="0054744A"/>
    <w:rsid w:val="00555DD0"/>
    <w:rsid w:val="005570CD"/>
    <w:rsid w:val="00557A24"/>
    <w:rsid w:val="00560BF3"/>
    <w:rsid w:val="00561A08"/>
    <w:rsid w:val="00566E96"/>
    <w:rsid w:val="00574500"/>
    <w:rsid w:val="005749D2"/>
    <w:rsid w:val="00574D25"/>
    <w:rsid w:val="00575F9A"/>
    <w:rsid w:val="00581B96"/>
    <w:rsid w:val="00581C49"/>
    <w:rsid w:val="0058337B"/>
    <w:rsid w:val="005870C7"/>
    <w:rsid w:val="00592F5B"/>
    <w:rsid w:val="00593485"/>
    <w:rsid w:val="00597BAD"/>
    <w:rsid w:val="005A04BA"/>
    <w:rsid w:val="005A26F8"/>
    <w:rsid w:val="005A2E8D"/>
    <w:rsid w:val="005A6381"/>
    <w:rsid w:val="005B0D68"/>
    <w:rsid w:val="005B1AE6"/>
    <w:rsid w:val="005C0D40"/>
    <w:rsid w:val="005C4BF6"/>
    <w:rsid w:val="005C5FE6"/>
    <w:rsid w:val="005D4CA5"/>
    <w:rsid w:val="005E38CA"/>
    <w:rsid w:val="005E4EE1"/>
    <w:rsid w:val="005E7E31"/>
    <w:rsid w:val="005F0E6E"/>
    <w:rsid w:val="005F43CD"/>
    <w:rsid w:val="00600211"/>
    <w:rsid w:val="006009BE"/>
    <w:rsid w:val="00601C07"/>
    <w:rsid w:val="00610CE5"/>
    <w:rsid w:val="00613805"/>
    <w:rsid w:val="00615DC1"/>
    <w:rsid w:val="00615E23"/>
    <w:rsid w:val="00617878"/>
    <w:rsid w:val="00622471"/>
    <w:rsid w:val="00625391"/>
    <w:rsid w:val="00634D09"/>
    <w:rsid w:val="006374FA"/>
    <w:rsid w:val="00637F0A"/>
    <w:rsid w:val="00642EB3"/>
    <w:rsid w:val="0064759A"/>
    <w:rsid w:val="006500CC"/>
    <w:rsid w:val="00650EDA"/>
    <w:rsid w:val="00651F0C"/>
    <w:rsid w:val="00652D27"/>
    <w:rsid w:val="006631A8"/>
    <w:rsid w:val="006644D9"/>
    <w:rsid w:val="00664A7A"/>
    <w:rsid w:val="00665482"/>
    <w:rsid w:val="00670755"/>
    <w:rsid w:val="00671FA3"/>
    <w:rsid w:val="00673FEC"/>
    <w:rsid w:val="00674516"/>
    <w:rsid w:val="00680787"/>
    <w:rsid w:val="0068370E"/>
    <w:rsid w:val="00683DA8"/>
    <w:rsid w:val="00684D07"/>
    <w:rsid w:val="00690D94"/>
    <w:rsid w:val="00692D64"/>
    <w:rsid w:val="006A001D"/>
    <w:rsid w:val="006A1B34"/>
    <w:rsid w:val="006B066F"/>
    <w:rsid w:val="006B2A39"/>
    <w:rsid w:val="006B2D01"/>
    <w:rsid w:val="006B3D42"/>
    <w:rsid w:val="006B492C"/>
    <w:rsid w:val="006B51A8"/>
    <w:rsid w:val="006B62F4"/>
    <w:rsid w:val="006C1C19"/>
    <w:rsid w:val="006C4DE1"/>
    <w:rsid w:val="006D13DF"/>
    <w:rsid w:val="006D65CF"/>
    <w:rsid w:val="006E0CE0"/>
    <w:rsid w:val="006E34B2"/>
    <w:rsid w:val="006E41AB"/>
    <w:rsid w:val="006E53EF"/>
    <w:rsid w:val="006E77EC"/>
    <w:rsid w:val="00701B58"/>
    <w:rsid w:val="0070261E"/>
    <w:rsid w:val="00704A3A"/>
    <w:rsid w:val="00715759"/>
    <w:rsid w:val="00716168"/>
    <w:rsid w:val="007248CD"/>
    <w:rsid w:val="00726F58"/>
    <w:rsid w:val="00730D5F"/>
    <w:rsid w:val="007312EF"/>
    <w:rsid w:val="00736FF4"/>
    <w:rsid w:val="00740C82"/>
    <w:rsid w:val="00753A8F"/>
    <w:rsid w:val="00753DBD"/>
    <w:rsid w:val="0075434B"/>
    <w:rsid w:val="0075457D"/>
    <w:rsid w:val="0075603A"/>
    <w:rsid w:val="00763027"/>
    <w:rsid w:val="00764B1E"/>
    <w:rsid w:val="00765E57"/>
    <w:rsid w:val="0077052C"/>
    <w:rsid w:val="00772EAE"/>
    <w:rsid w:val="00774028"/>
    <w:rsid w:val="00781035"/>
    <w:rsid w:val="0078255A"/>
    <w:rsid w:val="00783823"/>
    <w:rsid w:val="0078630A"/>
    <w:rsid w:val="00787AB5"/>
    <w:rsid w:val="007915E5"/>
    <w:rsid w:val="00792886"/>
    <w:rsid w:val="00797F98"/>
    <w:rsid w:val="007A142E"/>
    <w:rsid w:val="007A1FB5"/>
    <w:rsid w:val="007A26C0"/>
    <w:rsid w:val="007A6B1B"/>
    <w:rsid w:val="007B27D3"/>
    <w:rsid w:val="007B3C23"/>
    <w:rsid w:val="007B78A7"/>
    <w:rsid w:val="007C3D66"/>
    <w:rsid w:val="007C4BC5"/>
    <w:rsid w:val="007C7419"/>
    <w:rsid w:val="007D29FD"/>
    <w:rsid w:val="007D3019"/>
    <w:rsid w:val="007D55A4"/>
    <w:rsid w:val="007D70DA"/>
    <w:rsid w:val="007E065C"/>
    <w:rsid w:val="007F2E64"/>
    <w:rsid w:val="008142EE"/>
    <w:rsid w:val="0082517E"/>
    <w:rsid w:val="00825715"/>
    <w:rsid w:val="008267F3"/>
    <w:rsid w:val="008270DD"/>
    <w:rsid w:val="0083130D"/>
    <w:rsid w:val="00831DD6"/>
    <w:rsid w:val="008321CD"/>
    <w:rsid w:val="00832323"/>
    <w:rsid w:val="008450CE"/>
    <w:rsid w:val="008458C8"/>
    <w:rsid w:val="00851D05"/>
    <w:rsid w:val="008531C7"/>
    <w:rsid w:val="008624D7"/>
    <w:rsid w:val="0086501E"/>
    <w:rsid w:val="0087046D"/>
    <w:rsid w:val="008802CD"/>
    <w:rsid w:val="00880F03"/>
    <w:rsid w:val="00882BE5"/>
    <w:rsid w:val="00884D5A"/>
    <w:rsid w:val="0088728B"/>
    <w:rsid w:val="00891DBC"/>
    <w:rsid w:val="00893C0F"/>
    <w:rsid w:val="008A0AB3"/>
    <w:rsid w:val="008A136B"/>
    <w:rsid w:val="008A1B5D"/>
    <w:rsid w:val="008A5188"/>
    <w:rsid w:val="008B0601"/>
    <w:rsid w:val="008B0E5D"/>
    <w:rsid w:val="008B19FA"/>
    <w:rsid w:val="008B58A3"/>
    <w:rsid w:val="008C0D3B"/>
    <w:rsid w:val="008C398F"/>
    <w:rsid w:val="008C6EA0"/>
    <w:rsid w:val="008C7F23"/>
    <w:rsid w:val="008D11D4"/>
    <w:rsid w:val="008D4483"/>
    <w:rsid w:val="008D567E"/>
    <w:rsid w:val="008D57AB"/>
    <w:rsid w:val="008E5B12"/>
    <w:rsid w:val="008E6C77"/>
    <w:rsid w:val="008F015F"/>
    <w:rsid w:val="008F2DAD"/>
    <w:rsid w:val="009010B0"/>
    <w:rsid w:val="00901622"/>
    <w:rsid w:val="00901C5B"/>
    <w:rsid w:val="00904546"/>
    <w:rsid w:val="00906C33"/>
    <w:rsid w:val="0090708A"/>
    <w:rsid w:val="00907EF0"/>
    <w:rsid w:val="0091138C"/>
    <w:rsid w:val="009138C4"/>
    <w:rsid w:val="00922670"/>
    <w:rsid w:val="00925203"/>
    <w:rsid w:val="00927AB6"/>
    <w:rsid w:val="00931B7F"/>
    <w:rsid w:val="00932C6E"/>
    <w:rsid w:val="00937ED4"/>
    <w:rsid w:val="009404BD"/>
    <w:rsid w:val="0094330D"/>
    <w:rsid w:val="009437E8"/>
    <w:rsid w:val="0094705F"/>
    <w:rsid w:val="009475BE"/>
    <w:rsid w:val="009479C0"/>
    <w:rsid w:val="00955B08"/>
    <w:rsid w:val="00956198"/>
    <w:rsid w:val="009565AA"/>
    <w:rsid w:val="00957557"/>
    <w:rsid w:val="00962C05"/>
    <w:rsid w:val="00962E7F"/>
    <w:rsid w:val="00973141"/>
    <w:rsid w:val="00974B00"/>
    <w:rsid w:val="00980A71"/>
    <w:rsid w:val="00981A20"/>
    <w:rsid w:val="00987140"/>
    <w:rsid w:val="009879E5"/>
    <w:rsid w:val="0099106E"/>
    <w:rsid w:val="0099110B"/>
    <w:rsid w:val="009A084F"/>
    <w:rsid w:val="009A5F8D"/>
    <w:rsid w:val="009A6EF1"/>
    <w:rsid w:val="009B0D63"/>
    <w:rsid w:val="009B124E"/>
    <w:rsid w:val="009B3F4D"/>
    <w:rsid w:val="009B41DC"/>
    <w:rsid w:val="009C11D1"/>
    <w:rsid w:val="009C1672"/>
    <w:rsid w:val="009C44AF"/>
    <w:rsid w:val="009C5FA2"/>
    <w:rsid w:val="009C7D5E"/>
    <w:rsid w:val="009D0E21"/>
    <w:rsid w:val="009D1506"/>
    <w:rsid w:val="009D1C44"/>
    <w:rsid w:val="009D2E1A"/>
    <w:rsid w:val="009D34DB"/>
    <w:rsid w:val="009D7F7F"/>
    <w:rsid w:val="009E0E63"/>
    <w:rsid w:val="009E1304"/>
    <w:rsid w:val="009E3619"/>
    <w:rsid w:val="009F1D01"/>
    <w:rsid w:val="009F5645"/>
    <w:rsid w:val="009F64B0"/>
    <w:rsid w:val="00A00699"/>
    <w:rsid w:val="00A151F4"/>
    <w:rsid w:val="00A15F7E"/>
    <w:rsid w:val="00A171B7"/>
    <w:rsid w:val="00A173EF"/>
    <w:rsid w:val="00A20162"/>
    <w:rsid w:val="00A25BF3"/>
    <w:rsid w:val="00A2644A"/>
    <w:rsid w:val="00A2708A"/>
    <w:rsid w:val="00A300C9"/>
    <w:rsid w:val="00A528FC"/>
    <w:rsid w:val="00A52A62"/>
    <w:rsid w:val="00A532FF"/>
    <w:rsid w:val="00A53D19"/>
    <w:rsid w:val="00A56997"/>
    <w:rsid w:val="00A574D3"/>
    <w:rsid w:val="00A62825"/>
    <w:rsid w:val="00A72A72"/>
    <w:rsid w:val="00A748D5"/>
    <w:rsid w:val="00A74FB1"/>
    <w:rsid w:val="00A77FEF"/>
    <w:rsid w:val="00A8060E"/>
    <w:rsid w:val="00A8180A"/>
    <w:rsid w:val="00A9221D"/>
    <w:rsid w:val="00A948C6"/>
    <w:rsid w:val="00A95521"/>
    <w:rsid w:val="00A96186"/>
    <w:rsid w:val="00AA16EF"/>
    <w:rsid w:val="00AA2228"/>
    <w:rsid w:val="00AA3F61"/>
    <w:rsid w:val="00AA4F90"/>
    <w:rsid w:val="00AA5BB0"/>
    <w:rsid w:val="00AB106B"/>
    <w:rsid w:val="00AB464B"/>
    <w:rsid w:val="00AB56AD"/>
    <w:rsid w:val="00AC64C7"/>
    <w:rsid w:val="00AD0263"/>
    <w:rsid w:val="00AD0985"/>
    <w:rsid w:val="00AD35BD"/>
    <w:rsid w:val="00AD368C"/>
    <w:rsid w:val="00AD4CBA"/>
    <w:rsid w:val="00AD5D27"/>
    <w:rsid w:val="00AE0C60"/>
    <w:rsid w:val="00AE3A01"/>
    <w:rsid w:val="00AE4042"/>
    <w:rsid w:val="00AE781E"/>
    <w:rsid w:val="00AF01C1"/>
    <w:rsid w:val="00AF37CB"/>
    <w:rsid w:val="00B06183"/>
    <w:rsid w:val="00B064CB"/>
    <w:rsid w:val="00B1191C"/>
    <w:rsid w:val="00B15321"/>
    <w:rsid w:val="00B22D98"/>
    <w:rsid w:val="00B2325D"/>
    <w:rsid w:val="00B25BA1"/>
    <w:rsid w:val="00B3099A"/>
    <w:rsid w:val="00B36468"/>
    <w:rsid w:val="00B37C26"/>
    <w:rsid w:val="00B421EF"/>
    <w:rsid w:val="00B42A6A"/>
    <w:rsid w:val="00B431EE"/>
    <w:rsid w:val="00B47D33"/>
    <w:rsid w:val="00B517F4"/>
    <w:rsid w:val="00B51FB2"/>
    <w:rsid w:val="00B550D3"/>
    <w:rsid w:val="00B5588F"/>
    <w:rsid w:val="00B65250"/>
    <w:rsid w:val="00B67887"/>
    <w:rsid w:val="00B71DB8"/>
    <w:rsid w:val="00B7219C"/>
    <w:rsid w:val="00B726E3"/>
    <w:rsid w:val="00B762D6"/>
    <w:rsid w:val="00B76731"/>
    <w:rsid w:val="00B80EFB"/>
    <w:rsid w:val="00B82D1A"/>
    <w:rsid w:val="00BA3BF9"/>
    <w:rsid w:val="00BA467C"/>
    <w:rsid w:val="00BB0F72"/>
    <w:rsid w:val="00BB2F4D"/>
    <w:rsid w:val="00BB37B3"/>
    <w:rsid w:val="00BC02E4"/>
    <w:rsid w:val="00BC0994"/>
    <w:rsid w:val="00BC3417"/>
    <w:rsid w:val="00BC7E7A"/>
    <w:rsid w:val="00BD1402"/>
    <w:rsid w:val="00BD4277"/>
    <w:rsid w:val="00BD60FA"/>
    <w:rsid w:val="00BD6B99"/>
    <w:rsid w:val="00BE4162"/>
    <w:rsid w:val="00BE7573"/>
    <w:rsid w:val="00BF42E7"/>
    <w:rsid w:val="00BF49A8"/>
    <w:rsid w:val="00C0618D"/>
    <w:rsid w:val="00C0730E"/>
    <w:rsid w:val="00C15A3F"/>
    <w:rsid w:val="00C17F1E"/>
    <w:rsid w:val="00C20BF2"/>
    <w:rsid w:val="00C211F3"/>
    <w:rsid w:val="00C33500"/>
    <w:rsid w:val="00C33AB1"/>
    <w:rsid w:val="00C355DB"/>
    <w:rsid w:val="00C444DD"/>
    <w:rsid w:val="00C474DF"/>
    <w:rsid w:val="00C508C8"/>
    <w:rsid w:val="00C51384"/>
    <w:rsid w:val="00C55E59"/>
    <w:rsid w:val="00C563C6"/>
    <w:rsid w:val="00C600A1"/>
    <w:rsid w:val="00C63199"/>
    <w:rsid w:val="00C678A5"/>
    <w:rsid w:val="00C7254C"/>
    <w:rsid w:val="00C73F60"/>
    <w:rsid w:val="00C77C94"/>
    <w:rsid w:val="00C80B5B"/>
    <w:rsid w:val="00C811EB"/>
    <w:rsid w:val="00C82859"/>
    <w:rsid w:val="00C8325C"/>
    <w:rsid w:val="00C840AF"/>
    <w:rsid w:val="00C86401"/>
    <w:rsid w:val="00C86458"/>
    <w:rsid w:val="00C913D4"/>
    <w:rsid w:val="00C9405A"/>
    <w:rsid w:val="00C95757"/>
    <w:rsid w:val="00C965F1"/>
    <w:rsid w:val="00CA36D3"/>
    <w:rsid w:val="00CA5F17"/>
    <w:rsid w:val="00CA7560"/>
    <w:rsid w:val="00CB2402"/>
    <w:rsid w:val="00CB4E86"/>
    <w:rsid w:val="00CC19F1"/>
    <w:rsid w:val="00CC1EA5"/>
    <w:rsid w:val="00CC6732"/>
    <w:rsid w:val="00CD14A7"/>
    <w:rsid w:val="00CD16E2"/>
    <w:rsid w:val="00CD1C3A"/>
    <w:rsid w:val="00CD2B9E"/>
    <w:rsid w:val="00CD3D3C"/>
    <w:rsid w:val="00CD65B6"/>
    <w:rsid w:val="00CF07F1"/>
    <w:rsid w:val="00CF2360"/>
    <w:rsid w:val="00CF745E"/>
    <w:rsid w:val="00CF76B2"/>
    <w:rsid w:val="00CF7BD5"/>
    <w:rsid w:val="00D00B68"/>
    <w:rsid w:val="00D06F8A"/>
    <w:rsid w:val="00D105C0"/>
    <w:rsid w:val="00D211D2"/>
    <w:rsid w:val="00D22F4A"/>
    <w:rsid w:val="00D24D9D"/>
    <w:rsid w:val="00D26959"/>
    <w:rsid w:val="00D26E39"/>
    <w:rsid w:val="00D36181"/>
    <w:rsid w:val="00D4039D"/>
    <w:rsid w:val="00D40FE1"/>
    <w:rsid w:val="00D437FF"/>
    <w:rsid w:val="00D5063C"/>
    <w:rsid w:val="00D50EF5"/>
    <w:rsid w:val="00D51DBA"/>
    <w:rsid w:val="00D53822"/>
    <w:rsid w:val="00D54CAE"/>
    <w:rsid w:val="00D56B39"/>
    <w:rsid w:val="00D7289E"/>
    <w:rsid w:val="00D77261"/>
    <w:rsid w:val="00D81FED"/>
    <w:rsid w:val="00D918DC"/>
    <w:rsid w:val="00DA6921"/>
    <w:rsid w:val="00DA7A38"/>
    <w:rsid w:val="00DA7B10"/>
    <w:rsid w:val="00DA7CCB"/>
    <w:rsid w:val="00DB3BC6"/>
    <w:rsid w:val="00DB5484"/>
    <w:rsid w:val="00DB6177"/>
    <w:rsid w:val="00DB7513"/>
    <w:rsid w:val="00DB7BE7"/>
    <w:rsid w:val="00DC07E8"/>
    <w:rsid w:val="00DC1848"/>
    <w:rsid w:val="00DC2C71"/>
    <w:rsid w:val="00DC6084"/>
    <w:rsid w:val="00DD3321"/>
    <w:rsid w:val="00DD43E3"/>
    <w:rsid w:val="00DE2BD5"/>
    <w:rsid w:val="00DE3005"/>
    <w:rsid w:val="00DF2B80"/>
    <w:rsid w:val="00DF49B0"/>
    <w:rsid w:val="00DF5E72"/>
    <w:rsid w:val="00DF7A95"/>
    <w:rsid w:val="00E03F11"/>
    <w:rsid w:val="00E060A3"/>
    <w:rsid w:val="00E060F3"/>
    <w:rsid w:val="00E104BE"/>
    <w:rsid w:val="00E14C0E"/>
    <w:rsid w:val="00E15CA8"/>
    <w:rsid w:val="00E27D38"/>
    <w:rsid w:val="00E30051"/>
    <w:rsid w:val="00E347F2"/>
    <w:rsid w:val="00E358E0"/>
    <w:rsid w:val="00E41FC0"/>
    <w:rsid w:val="00E429F8"/>
    <w:rsid w:val="00E46409"/>
    <w:rsid w:val="00E62459"/>
    <w:rsid w:val="00E63168"/>
    <w:rsid w:val="00E6644B"/>
    <w:rsid w:val="00E6689B"/>
    <w:rsid w:val="00E70843"/>
    <w:rsid w:val="00E71B62"/>
    <w:rsid w:val="00E727C6"/>
    <w:rsid w:val="00E7410A"/>
    <w:rsid w:val="00E74D1A"/>
    <w:rsid w:val="00E75F36"/>
    <w:rsid w:val="00E8061D"/>
    <w:rsid w:val="00E90A36"/>
    <w:rsid w:val="00E97BD8"/>
    <w:rsid w:val="00EA1E0F"/>
    <w:rsid w:val="00EA3939"/>
    <w:rsid w:val="00EA5A5D"/>
    <w:rsid w:val="00EA62C7"/>
    <w:rsid w:val="00EB6B8B"/>
    <w:rsid w:val="00EC0A71"/>
    <w:rsid w:val="00EC1106"/>
    <w:rsid w:val="00EC1BC7"/>
    <w:rsid w:val="00EC5838"/>
    <w:rsid w:val="00EC61AE"/>
    <w:rsid w:val="00ED150D"/>
    <w:rsid w:val="00ED277C"/>
    <w:rsid w:val="00ED49FB"/>
    <w:rsid w:val="00EE6730"/>
    <w:rsid w:val="00EF05FE"/>
    <w:rsid w:val="00EF41D3"/>
    <w:rsid w:val="00EF731B"/>
    <w:rsid w:val="00F000EA"/>
    <w:rsid w:val="00F01381"/>
    <w:rsid w:val="00F100F3"/>
    <w:rsid w:val="00F10B94"/>
    <w:rsid w:val="00F13C90"/>
    <w:rsid w:val="00F17E74"/>
    <w:rsid w:val="00F20544"/>
    <w:rsid w:val="00F22EEB"/>
    <w:rsid w:val="00F26088"/>
    <w:rsid w:val="00F30D86"/>
    <w:rsid w:val="00F345A5"/>
    <w:rsid w:val="00F34EAF"/>
    <w:rsid w:val="00F365AE"/>
    <w:rsid w:val="00F4191A"/>
    <w:rsid w:val="00F43C77"/>
    <w:rsid w:val="00F44AFC"/>
    <w:rsid w:val="00F47B12"/>
    <w:rsid w:val="00F51811"/>
    <w:rsid w:val="00F51A51"/>
    <w:rsid w:val="00F54137"/>
    <w:rsid w:val="00F639AC"/>
    <w:rsid w:val="00F70277"/>
    <w:rsid w:val="00F723A4"/>
    <w:rsid w:val="00F754D0"/>
    <w:rsid w:val="00F81764"/>
    <w:rsid w:val="00F817E6"/>
    <w:rsid w:val="00F83FF4"/>
    <w:rsid w:val="00F87748"/>
    <w:rsid w:val="00F906FF"/>
    <w:rsid w:val="00F907F7"/>
    <w:rsid w:val="00F93F81"/>
    <w:rsid w:val="00F96B4F"/>
    <w:rsid w:val="00FA0591"/>
    <w:rsid w:val="00FA2A0E"/>
    <w:rsid w:val="00FA3B3D"/>
    <w:rsid w:val="00FA5406"/>
    <w:rsid w:val="00FB141B"/>
    <w:rsid w:val="00FB1AF5"/>
    <w:rsid w:val="00FB3BA2"/>
    <w:rsid w:val="00FC03FE"/>
    <w:rsid w:val="00FD1EF2"/>
    <w:rsid w:val="00FD37E2"/>
    <w:rsid w:val="00FD6714"/>
    <w:rsid w:val="00FE32B6"/>
    <w:rsid w:val="00FE6D25"/>
    <w:rsid w:val="00FF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7D38"/>
    <w:rPr>
      <w:sz w:val="24"/>
      <w:szCs w:val="24"/>
    </w:rPr>
  </w:style>
  <w:style w:type="paragraph" w:styleId="Ttulo1">
    <w:name w:val="heading 1"/>
    <w:basedOn w:val="Normal"/>
    <w:next w:val="Normal"/>
    <w:qFormat/>
    <w:rsid w:val="00E27D38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Ttulo2">
    <w:name w:val="heading 2"/>
    <w:basedOn w:val="Normal"/>
    <w:next w:val="Normal"/>
    <w:qFormat/>
    <w:rsid w:val="004014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753A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B1A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FB1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E27D38"/>
    <w:pPr>
      <w:keepNext/>
      <w:jc w:val="both"/>
      <w:outlineLvl w:val="5"/>
    </w:pPr>
    <w:rPr>
      <w:rFonts w:ascii="Arial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sid w:val="00E27D3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E27D38"/>
    <w:pPr>
      <w:tabs>
        <w:tab w:val="center" w:pos="4320"/>
        <w:tab w:val="right" w:pos="8640"/>
      </w:tabs>
      <w:jc w:val="both"/>
    </w:pPr>
    <w:rPr>
      <w:sz w:val="28"/>
      <w:szCs w:val="20"/>
    </w:rPr>
  </w:style>
  <w:style w:type="paragraph" w:styleId="Recuodecorpodetexto">
    <w:name w:val="Body Text Indent"/>
    <w:basedOn w:val="Normal"/>
    <w:rsid w:val="00E27D38"/>
    <w:pPr>
      <w:tabs>
        <w:tab w:val="left" w:pos="567"/>
      </w:tabs>
      <w:ind w:left="567" w:hanging="315"/>
      <w:jc w:val="both"/>
    </w:pPr>
    <w:rPr>
      <w:rFonts w:ascii="Arial" w:hAnsi="Arial"/>
      <w:sz w:val="20"/>
      <w:szCs w:val="20"/>
    </w:rPr>
  </w:style>
  <w:style w:type="paragraph" w:styleId="TextosemFormatao">
    <w:name w:val="Plain Text"/>
    <w:basedOn w:val="Normal"/>
    <w:rsid w:val="00E27D38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4014C5"/>
    <w:pPr>
      <w:spacing w:before="100" w:beforeAutospacing="1" w:after="100" w:afterAutospacing="1"/>
    </w:pPr>
  </w:style>
  <w:style w:type="character" w:styleId="Refdenotaderodap">
    <w:name w:val="footnote reference"/>
    <w:basedOn w:val="Fontepargpadro"/>
    <w:semiHidden/>
    <w:rsid w:val="004014C5"/>
    <w:rPr>
      <w:vertAlign w:val="superscript"/>
    </w:rPr>
  </w:style>
  <w:style w:type="paragraph" w:customStyle="1" w:styleId="style341">
    <w:name w:val="style341"/>
    <w:basedOn w:val="Normal"/>
    <w:rsid w:val="004014C5"/>
    <w:pPr>
      <w:spacing w:before="100" w:beforeAutospacing="1" w:after="100" w:afterAutospacing="1"/>
    </w:pPr>
  </w:style>
  <w:style w:type="paragraph" w:styleId="Corpodetexto">
    <w:name w:val="Body Text"/>
    <w:basedOn w:val="Normal"/>
    <w:rsid w:val="00753A8F"/>
    <w:pPr>
      <w:spacing w:after="120"/>
    </w:pPr>
  </w:style>
  <w:style w:type="paragraph" w:styleId="Lista">
    <w:name w:val="List"/>
    <w:basedOn w:val="Corpodetexto"/>
    <w:rsid w:val="00753A8F"/>
    <w:pPr>
      <w:suppressAutoHyphens/>
      <w:spacing w:after="0"/>
      <w:jc w:val="both"/>
    </w:pPr>
    <w:rPr>
      <w:rFonts w:ascii="Arial" w:hAnsi="Arial" w:cs="Lucida Sans Unicode"/>
      <w:sz w:val="20"/>
      <w:szCs w:val="20"/>
    </w:rPr>
  </w:style>
  <w:style w:type="paragraph" w:customStyle="1" w:styleId="ndice">
    <w:name w:val="Índice"/>
    <w:basedOn w:val="Normal"/>
    <w:rsid w:val="00753A8F"/>
    <w:pPr>
      <w:suppressLineNumbers/>
      <w:suppressAutoHyphens/>
    </w:pPr>
    <w:rPr>
      <w:rFonts w:ascii="Arial" w:hAnsi="Arial" w:cs="Lucida Sans Unicode"/>
      <w:sz w:val="20"/>
      <w:szCs w:val="20"/>
    </w:rPr>
  </w:style>
  <w:style w:type="paragraph" w:styleId="Ttulo">
    <w:name w:val="Title"/>
    <w:basedOn w:val="Normal"/>
    <w:next w:val="Subttulo"/>
    <w:qFormat/>
    <w:rsid w:val="00753A8F"/>
    <w:pPr>
      <w:suppressAutoHyphens/>
      <w:ind w:firstLine="567"/>
      <w:jc w:val="center"/>
    </w:pPr>
    <w:rPr>
      <w:rFonts w:ascii="Arial" w:hAnsi="Arial"/>
      <w:b/>
      <w:sz w:val="20"/>
      <w:szCs w:val="20"/>
    </w:rPr>
  </w:style>
  <w:style w:type="paragraph" w:styleId="Subttulo">
    <w:name w:val="Subtitle"/>
    <w:basedOn w:val="Normal"/>
    <w:next w:val="Corpodetexto"/>
    <w:qFormat/>
    <w:rsid w:val="00753A8F"/>
    <w:pPr>
      <w:suppressAutoHyphens/>
      <w:ind w:firstLine="567"/>
      <w:jc w:val="center"/>
    </w:pPr>
    <w:rPr>
      <w:rFonts w:ascii="Arial" w:hAnsi="Arial"/>
      <w:b/>
      <w:sz w:val="18"/>
      <w:szCs w:val="20"/>
    </w:rPr>
  </w:style>
  <w:style w:type="paragraph" w:customStyle="1" w:styleId="Textoembloco1">
    <w:name w:val="Texto em bloco1"/>
    <w:basedOn w:val="Normal"/>
    <w:rsid w:val="00E429F8"/>
    <w:pPr>
      <w:overflowPunct w:val="0"/>
      <w:autoSpaceDE w:val="0"/>
      <w:autoSpaceDN w:val="0"/>
      <w:adjustRightInd w:val="0"/>
      <w:spacing w:line="360" w:lineRule="auto"/>
      <w:ind w:left="567" w:right="567"/>
      <w:jc w:val="both"/>
      <w:textAlignment w:val="baseline"/>
    </w:pPr>
    <w:rPr>
      <w:sz w:val="26"/>
      <w:szCs w:val="20"/>
    </w:rPr>
  </w:style>
  <w:style w:type="paragraph" w:customStyle="1" w:styleId="EstiloJustificadodireita67cm">
    <w:name w:val="Estilo Justificado À direita:  67 cm"/>
    <w:basedOn w:val="Normal"/>
    <w:rsid w:val="00C33AB1"/>
    <w:pPr>
      <w:ind w:right="3799"/>
      <w:jc w:val="both"/>
    </w:pPr>
    <w:rPr>
      <w:szCs w:val="20"/>
    </w:rPr>
  </w:style>
  <w:style w:type="character" w:styleId="Forte">
    <w:name w:val="Strong"/>
    <w:basedOn w:val="Fontepargpadro"/>
    <w:uiPriority w:val="22"/>
    <w:qFormat/>
    <w:rsid w:val="00574500"/>
    <w:rPr>
      <w:b/>
      <w:bCs/>
    </w:rPr>
  </w:style>
  <w:style w:type="paragraph" w:styleId="Textodenotaderodap">
    <w:name w:val="footnote text"/>
    <w:basedOn w:val="Normal"/>
    <w:link w:val="TextodenotaderodapChar"/>
    <w:rsid w:val="00574500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574500"/>
    <w:rPr>
      <w:szCs w:val="24"/>
    </w:rPr>
  </w:style>
  <w:style w:type="paragraph" w:customStyle="1" w:styleId="h2">
    <w:name w:val="h2"/>
    <w:basedOn w:val="Normal"/>
    <w:rsid w:val="009D7F7F"/>
    <w:pPr>
      <w:spacing w:before="100" w:beforeAutospacing="1" w:after="100" w:afterAutospacing="1"/>
    </w:pPr>
    <w:rPr>
      <w:rFonts w:ascii="Verdana" w:hAnsi="Verdana"/>
      <w:color w:val="999999"/>
      <w:sz w:val="15"/>
      <w:szCs w:val="15"/>
    </w:rPr>
  </w:style>
  <w:style w:type="paragraph" w:styleId="Rodap">
    <w:name w:val="footer"/>
    <w:basedOn w:val="Normal"/>
    <w:link w:val="RodapChar"/>
    <w:rsid w:val="00A806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8060E"/>
    <w:rPr>
      <w:sz w:val="24"/>
      <w:szCs w:val="24"/>
    </w:rPr>
  </w:style>
  <w:style w:type="character" w:styleId="nfase">
    <w:name w:val="Emphasis"/>
    <w:basedOn w:val="Fontepargpadro"/>
    <w:qFormat/>
    <w:rsid w:val="00EA1E0F"/>
    <w:rPr>
      <w:i/>
      <w:iCs/>
    </w:rPr>
  </w:style>
  <w:style w:type="paragraph" w:styleId="Textoembloco">
    <w:name w:val="Block Text"/>
    <w:basedOn w:val="Normal"/>
    <w:rsid w:val="0086501E"/>
    <w:pPr>
      <w:spacing w:line="360" w:lineRule="auto"/>
      <w:ind w:left="1418" w:right="-799"/>
      <w:jc w:val="both"/>
    </w:pPr>
    <w:rPr>
      <w:sz w:val="36"/>
    </w:rPr>
  </w:style>
  <w:style w:type="character" w:customStyle="1" w:styleId="style34">
    <w:name w:val="style34"/>
    <w:basedOn w:val="Fontepargpadro"/>
    <w:rsid w:val="00E14C0E"/>
  </w:style>
  <w:style w:type="character" w:styleId="Hyperlink">
    <w:name w:val="Hyperlink"/>
    <w:basedOn w:val="Fontepargpadro"/>
    <w:unhideWhenUsed/>
    <w:rsid w:val="00166B6C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rsid w:val="00FB1AF5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FB1AF5"/>
    <w:rPr>
      <w:b/>
      <w:bCs/>
      <w:i/>
      <w:iCs/>
      <w:sz w:val="26"/>
      <w:szCs w:val="26"/>
    </w:rPr>
  </w:style>
  <w:style w:type="paragraph" w:styleId="Corpodetexto2">
    <w:name w:val="Body Text 2"/>
    <w:basedOn w:val="Normal"/>
    <w:link w:val="Corpodetexto2Char"/>
    <w:rsid w:val="00FB1AF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B1AF5"/>
    <w:rPr>
      <w:sz w:val="24"/>
      <w:szCs w:val="24"/>
    </w:rPr>
  </w:style>
  <w:style w:type="paragraph" w:customStyle="1" w:styleId="Corpodetexto21">
    <w:name w:val="Corpo de texto 21"/>
    <w:basedOn w:val="Normal"/>
    <w:rsid w:val="00FB1AF5"/>
    <w:pPr>
      <w:widowControl w:val="0"/>
      <w:jc w:val="both"/>
    </w:pPr>
    <w:rPr>
      <w:sz w:val="21"/>
      <w:szCs w:val="20"/>
    </w:rPr>
  </w:style>
  <w:style w:type="paragraph" w:styleId="Corpodetexto3">
    <w:name w:val="Body Text 3"/>
    <w:basedOn w:val="Normal"/>
    <w:link w:val="Corpodetexto3Char"/>
    <w:rsid w:val="00FB1AF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B1AF5"/>
    <w:rPr>
      <w:sz w:val="16"/>
      <w:szCs w:val="16"/>
    </w:rPr>
  </w:style>
  <w:style w:type="paragraph" w:customStyle="1" w:styleId="Corpodetexto31">
    <w:name w:val="Corpo de texto 31"/>
    <w:basedOn w:val="Normal"/>
    <w:rsid w:val="00FB1AF5"/>
    <w:pPr>
      <w:widowControl w:val="0"/>
      <w:jc w:val="both"/>
    </w:pPr>
    <w:rPr>
      <w:szCs w:val="20"/>
    </w:rPr>
  </w:style>
  <w:style w:type="paragraph" w:customStyle="1" w:styleId="Padro">
    <w:name w:val="Padrão"/>
    <w:basedOn w:val="Normal"/>
    <w:rsid w:val="00FB1AF5"/>
    <w:pPr>
      <w:widowControl w:val="0"/>
      <w:autoSpaceDE w:val="0"/>
      <w:autoSpaceDN w:val="0"/>
      <w:adjustRightInd w:val="0"/>
    </w:pPr>
  </w:style>
  <w:style w:type="character" w:customStyle="1" w:styleId="LinkInterne">
    <w:name w:val="Link Interne"/>
    <w:rsid w:val="00FB1AF5"/>
  </w:style>
  <w:style w:type="character" w:styleId="Nmerodepgina">
    <w:name w:val="page number"/>
    <w:basedOn w:val="Fontepargpadro"/>
    <w:rsid w:val="00FB1AF5"/>
  </w:style>
  <w:style w:type="paragraph" w:customStyle="1" w:styleId="texto">
    <w:name w:val="texto"/>
    <w:basedOn w:val="Normal"/>
    <w:rsid w:val="00FB1AF5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ContedodaTabela">
    <w:name w:val="Conteúdo da Tabela"/>
    <w:basedOn w:val="Corpodetexto"/>
    <w:rsid w:val="00FB1AF5"/>
    <w:pPr>
      <w:suppressLineNumbers/>
      <w:suppressAutoHyphens/>
      <w:autoSpaceDE w:val="0"/>
      <w:spacing w:after="0"/>
      <w:jc w:val="both"/>
    </w:pPr>
    <w:rPr>
      <w:color w:val="000000"/>
      <w:sz w:val="23"/>
      <w:szCs w:val="23"/>
      <w:lang w:eastAsia="ar-SA"/>
    </w:rPr>
  </w:style>
  <w:style w:type="character" w:customStyle="1" w:styleId="TextodebaloChar">
    <w:name w:val="Texto de balão Char"/>
    <w:basedOn w:val="Fontepargpadro"/>
    <w:link w:val="Textodebalo"/>
    <w:semiHidden/>
    <w:rsid w:val="00FB1A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FB1A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nhideWhenUsed/>
    <w:rsid w:val="00FB1A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FB1A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9B84D-1736-4C56-9830-491EC8AE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392</Words>
  <Characters>2119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SUPERIOR DA DEFENSORIA PÚBLICA</vt:lpstr>
    </vt:vector>
  </TitlesOfParts>
  <Company/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SUPERIOR DA DEFENSORIA PÚBLICA</dc:title>
  <dc:subject/>
  <dc:creator>Carlos e Renata</dc:creator>
  <cp:keywords/>
  <dc:description/>
  <cp:lastModifiedBy>User</cp:lastModifiedBy>
  <cp:revision>8</cp:revision>
  <cp:lastPrinted>2008-11-12T15:35:00Z</cp:lastPrinted>
  <dcterms:created xsi:type="dcterms:W3CDTF">2008-11-19T12:24:00Z</dcterms:created>
  <dcterms:modified xsi:type="dcterms:W3CDTF">2008-11-19T15:56:00Z</dcterms:modified>
</cp:coreProperties>
</file>