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06A81" w14:textId="77777777" w:rsidR="00C170E8" w:rsidRPr="00885CEE" w:rsidRDefault="00C170E8" w:rsidP="00C170E8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CEE">
        <w:rPr>
          <w:rFonts w:ascii="Arial" w:eastAsia="Times New Roman" w:hAnsi="Arial" w:cs="Arial"/>
          <w:b/>
          <w:bCs/>
          <w:color w:val="000000"/>
          <w:lang w:eastAsia="pt-BR"/>
        </w:rPr>
        <w:t>ANEXO II</w:t>
      </w:r>
    </w:p>
    <w:p w14:paraId="02228C4B" w14:textId="77777777" w:rsidR="00C170E8" w:rsidRPr="00885CEE" w:rsidRDefault="00C170E8" w:rsidP="00C170E8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CEE">
        <w:rPr>
          <w:rFonts w:ascii="Arial" w:eastAsia="Times New Roman" w:hAnsi="Arial" w:cs="Arial"/>
          <w:b/>
          <w:bCs/>
          <w:color w:val="000000"/>
          <w:lang w:eastAsia="pt-BR"/>
        </w:rPr>
        <w:t>MODELO DE PROPOSTA COMERCIAL</w:t>
      </w:r>
    </w:p>
    <w:p w14:paraId="026CB9EC" w14:textId="77777777" w:rsidR="00C170E8" w:rsidRPr="00885CEE" w:rsidRDefault="00C170E8" w:rsidP="00C170E8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C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202532D7" w14:textId="77777777" w:rsidR="00C170E8" w:rsidRPr="00885CEE" w:rsidRDefault="00C170E8" w:rsidP="00C170E8">
      <w:pPr>
        <w:spacing w:after="165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CEE">
        <w:rPr>
          <w:rFonts w:ascii="Arial" w:eastAsia="Times New Roman" w:hAnsi="Arial" w:cs="Arial"/>
          <w:b/>
          <w:bCs/>
          <w:color w:val="000000"/>
          <w:lang w:eastAsia="pt-BR"/>
        </w:rPr>
        <w:t xml:space="preserve">Pregão Eletrônico nº 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t>051</w:t>
      </w:r>
      <w:r w:rsidRPr="00885CEE">
        <w:rPr>
          <w:rFonts w:ascii="Arial" w:eastAsia="Times New Roman" w:hAnsi="Arial" w:cs="Arial"/>
          <w:b/>
          <w:bCs/>
          <w:color w:val="000000"/>
          <w:lang w:eastAsia="pt-BR"/>
        </w:rPr>
        <w:t>/2023</w:t>
      </w:r>
    </w:p>
    <w:p w14:paraId="4E1C31BA" w14:textId="77777777" w:rsidR="00C170E8" w:rsidRPr="00885CEE" w:rsidRDefault="00C170E8" w:rsidP="00C170E8">
      <w:pPr>
        <w:spacing w:after="165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CEE">
        <w:rPr>
          <w:rFonts w:ascii="Arial" w:eastAsia="Times New Roman" w:hAnsi="Arial" w:cs="Arial"/>
          <w:b/>
          <w:bCs/>
          <w:color w:val="000000"/>
          <w:lang w:eastAsia="pt-BR"/>
        </w:rPr>
        <w:t>Processo 2023/0005601</w:t>
      </w:r>
    </w:p>
    <w:p w14:paraId="2AAC8237" w14:textId="77777777" w:rsidR="00C170E8" w:rsidRPr="00885CEE" w:rsidRDefault="00C170E8" w:rsidP="00C170E8">
      <w:pPr>
        <w:spacing w:after="165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C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6C757070" w14:textId="77F9B29E" w:rsidR="00C170E8" w:rsidRPr="00885CEE" w:rsidRDefault="00C170E8" w:rsidP="00C170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CEE">
        <w:rPr>
          <w:rFonts w:ascii="Arial" w:eastAsia="Times New Roman" w:hAnsi="Arial" w:cs="Arial"/>
          <w:color w:val="000000"/>
          <w:lang w:eastAsia="pt-BR"/>
        </w:rPr>
        <w:t>Nome da empresa: CNPJ:</w:t>
      </w:r>
    </w:p>
    <w:p w14:paraId="7067584B" w14:textId="77777777" w:rsidR="00C170E8" w:rsidRPr="00885CEE" w:rsidRDefault="00C170E8" w:rsidP="00C170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CEE">
        <w:rPr>
          <w:rFonts w:ascii="Arial" w:eastAsia="Times New Roman" w:hAnsi="Arial" w:cs="Arial"/>
          <w:color w:val="000000"/>
          <w:lang w:eastAsia="pt-BR"/>
        </w:rPr>
        <w:t>Endereço: Telefone:</w:t>
      </w:r>
    </w:p>
    <w:p w14:paraId="47B32CC2" w14:textId="77777777" w:rsidR="00C170E8" w:rsidRPr="00885CEE" w:rsidRDefault="00C170E8" w:rsidP="00C170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C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3FC8DD87" w14:textId="77777777" w:rsidR="00C170E8" w:rsidRPr="00885CEE" w:rsidRDefault="00C170E8" w:rsidP="00C170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CEE">
        <w:rPr>
          <w:rFonts w:ascii="Arial" w:eastAsia="Times New Roman" w:hAnsi="Arial" w:cs="Arial"/>
          <w:b/>
          <w:bCs/>
          <w:color w:val="000000"/>
          <w:lang w:eastAsia="pt-BR"/>
        </w:rPr>
        <w:t>Objeto: </w:t>
      </w:r>
      <w:r w:rsidRPr="00885CEE">
        <w:rPr>
          <w:rFonts w:ascii="Arial" w:eastAsia="Times New Roman" w:hAnsi="Arial" w:cs="Arial"/>
          <w:color w:val="000000"/>
          <w:lang w:eastAsia="pt-BR"/>
        </w:rPr>
        <w:t>Contratação de serviço de transporte terrestre intermunicipal (fornecimento de passagens de ônibus) destinada à IX Conferência Estadual da Defensoria Pública do Estado de São Paulo.</w:t>
      </w:r>
    </w:p>
    <w:p w14:paraId="766EEFFB" w14:textId="4495AC57" w:rsidR="00C170E8" w:rsidRPr="00885CEE" w:rsidRDefault="00C170E8" w:rsidP="00C170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C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9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"/>
        <w:gridCol w:w="1421"/>
        <w:gridCol w:w="1843"/>
        <w:gridCol w:w="1910"/>
        <w:gridCol w:w="1956"/>
        <w:gridCol w:w="1127"/>
        <w:gridCol w:w="972"/>
      </w:tblGrid>
      <w:tr w:rsidR="00C170E8" w:rsidRPr="00885CEE" w14:paraId="1F053C66" w14:textId="77777777" w:rsidTr="00DF71C8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hideMark/>
          </w:tcPr>
          <w:p w14:paraId="18F96AB2" w14:textId="77777777" w:rsidR="00C170E8" w:rsidRPr="00885CEE" w:rsidRDefault="00C170E8" w:rsidP="00DF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1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9C9C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7EE18B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Sede da Regional</w:t>
            </w:r>
          </w:p>
        </w:tc>
        <w:tc>
          <w:tcPr>
            <w:tcW w:w="1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9C9C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9F51C9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Quantidade de representantes</w:t>
            </w:r>
          </w:p>
        </w:tc>
        <w:tc>
          <w:tcPr>
            <w:tcW w:w="1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9C9C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116003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Deslocamento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9C9C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9D44AE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Quantidade de Passagens (Rodoviária do Interior para Rodoviária de São Paulo – Ida e volta)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9C9C9"/>
            <w:hideMark/>
          </w:tcPr>
          <w:p w14:paraId="3960AF23" w14:textId="77777777" w:rsidR="00C170E8" w:rsidRPr="00885CEE" w:rsidRDefault="00C170E8" w:rsidP="00DF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Valor Unitário (R$)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9C9C9"/>
            <w:hideMark/>
          </w:tcPr>
          <w:p w14:paraId="4D2BA928" w14:textId="77777777" w:rsidR="00C170E8" w:rsidRPr="00885CEE" w:rsidRDefault="00C170E8" w:rsidP="00DF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Valor Total (R$)</w:t>
            </w:r>
          </w:p>
        </w:tc>
      </w:tr>
      <w:tr w:rsidR="00C170E8" w:rsidRPr="00885CEE" w14:paraId="64B443B0" w14:textId="77777777" w:rsidTr="00DF71C8">
        <w:trPr>
          <w:trHeight w:val="525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AD8DE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8E7EE3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Araçatuba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A693D1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Arial" w:eastAsia="Times New Roman" w:hAnsi="Arial" w:cs="Arial"/>
                <w:color w:val="000000"/>
                <w:lang w:eastAsia="pt-BR"/>
              </w:rPr>
              <w:t>7 pessoas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81B275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Arial" w:eastAsia="Times New Roman" w:hAnsi="Arial" w:cs="Arial"/>
                <w:color w:val="000000"/>
                <w:lang w:eastAsia="pt-BR"/>
              </w:rPr>
              <w:t>Araçatuba/São Paulo/Araçatuba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A8242C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Arial" w:eastAsia="Times New Roman" w:hAnsi="Arial" w:cs="Arial"/>
                <w:color w:val="000000"/>
                <w:lang w:eastAsia="pt-BR"/>
              </w:rPr>
              <w:t>14 passagens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B807497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A059F12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C170E8" w:rsidRPr="00885CEE" w14:paraId="348E9A65" w14:textId="77777777" w:rsidTr="00DF71C8"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95A215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77F616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Bauru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28B0F1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Arial" w:eastAsia="Times New Roman" w:hAnsi="Arial" w:cs="Arial"/>
                <w:color w:val="000000"/>
                <w:lang w:eastAsia="pt-BR"/>
              </w:rPr>
              <w:t>7 pessoas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E18C646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Arial" w:eastAsia="Times New Roman" w:hAnsi="Arial" w:cs="Arial"/>
                <w:color w:val="000000"/>
                <w:lang w:eastAsia="pt-BR"/>
              </w:rPr>
              <w:t>Bauru/São Paulo/ Bauru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7B3229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Arial" w:eastAsia="Times New Roman" w:hAnsi="Arial" w:cs="Arial"/>
                <w:color w:val="000000"/>
                <w:lang w:eastAsia="pt-BR"/>
              </w:rPr>
              <w:t>14 passagens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C403AB7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71966EE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C170E8" w:rsidRPr="00885CEE" w14:paraId="3E1BB104" w14:textId="77777777" w:rsidTr="00DF71C8"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C5D7AD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EFF087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Campinas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EB1500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Arial" w:eastAsia="Times New Roman" w:hAnsi="Arial" w:cs="Arial"/>
                <w:color w:val="000000"/>
                <w:lang w:eastAsia="pt-BR"/>
              </w:rPr>
              <w:t>9 pessoas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919669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Arial" w:eastAsia="Times New Roman" w:hAnsi="Arial" w:cs="Arial"/>
                <w:color w:val="000000"/>
                <w:lang w:eastAsia="pt-BR"/>
              </w:rPr>
              <w:t>Campinas/São Paulo/Campinas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442C30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Arial" w:eastAsia="Times New Roman" w:hAnsi="Arial" w:cs="Arial"/>
                <w:color w:val="000000"/>
                <w:lang w:eastAsia="pt-BR"/>
              </w:rPr>
              <w:t>18 passagens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F5FF272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EE4E46B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C170E8" w:rsidRPr="00885CEE" w14:paraId="33540440" w14:textId="77777777" w:rsidTr="00DF71C8">
        <w:trPr>
          <w:trHeight w:val="315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62BF9E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5DF015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Jundiaí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8D02DBE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Arial" w:eastAsia="Times New Roman" w:hAnsi="Arial" w:cs="Arial"/>
                <w:color w:val="000000"/>
                <w:lang w:eastAsia="pt-BR"/>
              </w:rPr>
              <w:t>5 pessoas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77C33D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Arial" w:eastAsia="Times New Roman" w:hAnsi="Arial" w:cs="Arial"/>
                <w:color w:val="000000"/>
                <w:lang w:eastAsia="pt-BR"/>
              </w:rPr>
              <w:t>Jundiaí/ São Paulo/Jundiaí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89E69C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Arial" w:eastAsia="Times New Roman" w:hAnsi="Arial" w:cs="Arial"/>
                <w:color w:val="000000"/>
                <w:lang w:eastAsia="pt-BR"/>
              </w:rPr>
              <w:t>10 passagens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B60B448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7F0FE2E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C170E8" w:rsidRPr="00885CEE" w14:paraId="604A01E8" w14:textId="77777777" w:rsidTr="00DF71C8">
        <w:trPr>
          <w:trHeight w:val="405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33E76A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419105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Marília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65398B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Arial" w:eastAsia="Times New Roman" w:hAnsi="Arial" w:cs="Arial"/>
                <w:color w:val="000000"/>
                <w:lang w:eastAsia="pt-BR"/>
              </w:rPr>
              <w:t>6 pessoas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5D6356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Arial" w:eastAsia="Times New Roman" w:hAnsi="Arial" w:cs="Arial"/>
                <w:color w:val="000000"/>
                <w:lang w:eastAsia="pt-BR"/>
              </w:rPr>
              <w:t>Marília/São Paulo/Marilia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8B8ABEA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Arial" w:eastAsia="Times New Roman" w:hAnsi="Arial" w:cs="Arial"/>
                <w:color w:val="000000"/>
                <w:lang w:eastAsia="pt-BR"/>
              </w:rPr>
              <w:t>12 passagens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FA80966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C7D5C48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C170E8" w:rsidRPr="00885CEE" w14:paraId="068C39CF" w14:textId="77777777" w:rsidTr="00DF71C8"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3813A0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C559BA6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Presidente Prudente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40DD76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Arial" w:eastAsia="Times New Roman" w:hAnsi="Arial" w:cs="Arial"/>
                <w:color w:val="000000"/>
                <w:lang w:eastAsia="pt-BR"/>
              </w:rPr>
              <w:t>7 pessoas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7CCD83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Arial" w:eastAsia="Times New Roman" w:hAnsi="Arial" w:cs="Arial"/>
                <w:color w:val="000000"/>
                <w:lang w:eastAsia="pt-BR"/>
              </w:rPr>
              <w:t>Presidente Prudente/ São Paulo/ Presidente Prudente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8E4E5AB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Arial" w:eastAsia="Times New Roman" w:hAnsi="Arial" w:cs="Arial"/>
                <w:color w:val="000000"/>
                <w:lang w:eastAsia="pt-BR"/>
              </w:rPr>
              <w:t>14 passagens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04BAB1C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1F030C8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C170E8" w:rsidRPr="00885CEE" w14:paraId="596A9DBF" w14:textId="77777777" w:rsidTr="00DF71C8"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9262CF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E58A46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Ribeirão Preto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F6688F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Arial" w:eastAsia="Times New Roman" w:hAnsi="Arial" w:cs="Arial"/>
                <w:color w:val="000000"/>
                <w:lang w:eastAsia="pt-BR"/>
              </w:rPr>
              <w:t>8 pessoas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161A94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Arial" w:eastAsia="Times New Roman" w:hAnsi="Arial" w:cs="Arial"/>
                <w:color w:val="000000"/>
                <w:lang w:eastAsia="pt-BR"/>
              </w:rPr>
              <w:t>Ribeirão Preto/ São Paulo/ Ribeirão Preto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106776F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Arial" w:eastAsia="Times New Roman" w:hAnsi="Arial" w:cs="Arial"/>
                <w:color w:val="000000"/>
                <w:lang w:eastAsia="pt-BR"/>
              </w:rPr>
              <w:t>16 passagens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020A4BB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F5C77BF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C170E8" w:rsidRPr="00885CEE" w14:paraId="5383C18D" w14:textId="77777777" w:rsidTr="00DF71C8"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328D8A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6CC937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Santos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87013E7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Arial" w:eastAsia="Times New Roman" w:hAnsi="Arial" w:cs="Arial"/>
                <w:color w:val="000000"/>
                <w:lang w:eastAsia="pt-BR"/>
              </w:rPr>
              <w:t>8 pessoas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B86559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Arial" w:eastAsia="Times New Roman" w:hAnsi="Arial" w:cs="Arial"/>
                <w:color w:val="000000"/>
                <w:lang w:eastAsia="pt-BR"/>
              </w:rPr>
              <w:t>Praia Grande/São Paulo/Praia Grande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14FEC4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Arial" w:eastAsia="Times New Roman" w:hAnsi="Arial" w:cs="Arial"/>
                <w:color w:val="000000"/>
                <w:lang w:eastAsia="pt-BR"/>
              </w:rPr>
              <w:t>16 passagens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77E9393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DF0373C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C170E8" w:rsidRPr="00885CEE" w14:paraId="68BAD27C" w14:textId="77777777" w:rsidTr="00DF71C8"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A52661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BDF6C8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São José do Rio Preto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B1428E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Arial" w:eastAsia="Times New Roman" w:hAnsi="Arial" w:cs="Arial"/>
                <w:color w:val="000000"/>
                <w:lang w:eastAsia="pt-BR"/>
              </w:rPr>
              <w:t>6 pessoas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53161A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Arial" w:eastAsia="Times New Roman" w:hAnsi="Arial" w:cs="Arial"/>
                <w:color w:val="000000"/>
                <w:lang w:eastAsia="pt-BR"/>
              </w:rPr>
              <w:t>São José do Rio Preto/São Paulo/ São José do Rio Preto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183DF74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Arial" w:eastAsia="Times New Roman" w:hAnsi="Arial" w:cs="Arial"/>
                <w:color w:val="000000"/>
                <w:lang w:eastAsia="pt-BR"/>
              </w:rPr>
              <w:t>12 passagens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B203039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CE6AE55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C170E8" w:rsidRPr="00885CEE" w14:paraId="36CAB9F2" w14:textId="77777777" w:rsidTr="00DF71C8"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9D68E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18FAEC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São Carlos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5F1ACF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Arial" w:eastAsia="Times New Roman" w:hAnsi="Arial" w:cs="Arial"/>
                <w:color w:val="000000"/>
                <w:lang w:eastAsia="pt-BR"/>
              </w:rPr>
              <w:t>7 pessoas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944067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Arial" w:eastAsia="Times New Roman" w:hAnsi="Arial" w:cs="Arial"/>
                <w:color w:val="000000"/>
                <w:lang w:eastAsia="pt-BR"/>
              </w:rPr>
              <w:t>São Carlos/ São Paulo/ São Carlos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779B04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Arial" w:eastAsia="Times New Roman" w:hAnsi="Arial" w:cs="Arial"/>
                <w:color w:val="000000"/>
                <w:lang w:eastAsia="pt-BR"/>
              </w:rPr>
              <w:t>14 passagens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B82BC00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17313C9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C170E8" w:rsidRPr="00885CEE" w14:paraId="766B86F3" w14:textId="77777777" w:rsidTr="00DF71C8">
        <w:trPr>
          <w:trHeight w:val="645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4C4E09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lastRenderedPageBreak/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5A7B65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Sorocaba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3CC083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Arial" w:eastAsia="Times New Roman" w:hAnsi="Arial" w:cs="Arial"/>
                <w:color w:val="000000"/>
                <w:lang w:eastAsia="pt-BR"/>
              </w:rPr>
              <w:t>8 pessoas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B22DF1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Arial" w:eastAsia="Times New Roman" w:hAnsi="Arial" w:cs="Arial"/>
                <w:color w:val="000000"/>
                <w:lang w:eastAsia="pt-BR"/>
              </w:rPr>
              <w:t>Sorocaba/São Paulo/ Sorocaba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59953E9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Arial" w:eastAsia="Times New Roman" w:hAnsi="Arial" w:cs="Arial"/>
                <w:color w:val="000000"/>
                <w:lang w:eastAsia="pt-BR"/>
              </w:rPr>
              <w:t>16 passagens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634F7ED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917F054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C170E8" w:rsidRPr="00885CEE" w14:paraId="33BAD859" w14:textId="77777777" w:rsidTr="00DF71C8">
        <w:trPr>
          <w:trHeight w:val="405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252093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5F6A77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Taubaté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C842083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Arial" w:eastAsia="Times New Roman" w:hAnsi="Arial" w:cs="Arial"/>
                <w:color w:val="000000"/>
                <w:lang w:eastAsia="pt-BR"/>
              </w:rPr>
              <w:t>7 pessoas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E00DCC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Arial" w:eastAsia="Times New Roman" w:hAnsi="Arial" w:cs="Arial"/>
                <w:color w:val="000000"/>
                <w:lang w:eastAsia="pt-BR"/>
              </w:rPr>
              <w:t>Taubaté /São Paulo/ Taubaté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7DF42C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Arial" w:eastAsia="Times New Roman" w:hAnsi="Arial" w:cs="Arial"/>
                <w:color w:val="000000"/>
                <w:lang w:eastAsia="pt-BR"/>
              </w:rPr>
              <w:t>14 passagens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C0D0425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A64AFD8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C170E8" w:rsidRPr="00885CEE" w14:paraId="60AA79EE" w14:textId="77777777" w:rsidTr="00DF71C8">
        <w:trPr>
          <w:trHeight w:val="690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0A90DF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6479E1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São José dos Campos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A46F6D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Arial" w:eastAsia="Times New Roman" w:hAnsi="Arial" w:cs="Arial"/>
                <w:color w:val="000000"/>
                <w:lang w:eastAsia="pt-BR"/>
              </w:rPr>
              <w:t>8 pessoas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537565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Arial" w:eastAsia="Times New Roman" w:hAnsi="Arial" w:cs="Arial"/>
                <w:color w:val="000000"/>
                <w:lang w:eastAsia="pt-BR"/>
              </w:rPr>
              <w:t>São José dos Campos/São Paulo/São José dos Campos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CBAADC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Arial" w:eastAsia="Times New Roman" w:hAnsi="Arial" w:cs="Arial"/>
                <w:color w:val="000000"/>
                <w:lang w:eastAsia="pt-BR"/>
              </w:rPr>
              <w:t>16 passagens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A66ADD6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027C482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C170E8" w:rsidRPr="00885CEE" w14:paraId="198FDCD4" w14:textId="77777777" w:rsidTr="00DF71C8">
        <w:trPr>
          <w:trHeight w:val="570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147CFA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80B2A4F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Vale do Ribeira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62E7FA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Arial" w:eastAsia="Times New Roman" w:hAnsi="Arial" w:cs="Arial"/>
                <w:color w:val="000000"/>
                <w:lang w:eastAsia="pt-BR"/>
              </w:rPr>
              <w:t>11 pessoas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6A1C0A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Arial" w:eastAsia="Times New Roman" w:hAnsi="Arial" w:cs="Arial"/>
                <w:color w:val="000000"/>
                <w:lang w:eastAsia="pt-BR"/>
              </w:rPr>
              <w:t>Registro / São Paulo/ Registro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C28AA4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Arial" w:eastAsia="Times New Roman" w:hAnsi="Arial" w:cs="Arial"/>
                <w:color w:val="000000"/>
                <w:lang w:eastAsia="pt-BR"/>
              </w:rPr>
              <w:t>22 passagens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F4D9BB4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F5B3868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C170E8" w:rsidRPr="00885CEE" w14:paraId="49BA56B1" w14:textId="77777777" w:rsidTr="00DF71C8">
        <w:trPr>
          <w:trHeight w:val="510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176BFC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967A84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Mogi das Cruzes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E6D6DF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Arial" w:eastAsia="Times New Roman" w:hAnsi="Arial" w:cs="Arial"/>
                <w:color w:val="000000"/>
                <w:lang w:eastAsia="pt-BR"/>
              </w:rPr>
              <w:t>8 pessoas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CDF656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Arial" w:eastAsia="Times New Roman" w:hAnsi="Arial" w:cs="Arial"/>
                <w:color w:val="000000"/>
                <w:lang w:eastAsia="pt-BR"/>
              </w:rPr>
              <w:t>Ferraz de Vasconcelos/São Paulo/</w:t>
            </w:r>
          </w:p>
          <w:p w14:paraId="417037F7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Arial" w:eastAsia="Times New Roman" w:hAnsi="Arial" w:cs="Arial"/>
                <w:color w:val="000000"/>
                <w:lang w:eastAsia="pt-BR"/>
              </w:rPr>
              <w:t>Ferraz de Vasconcelos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1FE47D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Arial" w:eastAsia="Times New Roman" w:hAnsi="Arial" w:cs="Arial"/>
                <w:color w:val="000000"/>
                <w:lang w:eastAsia="pt-BR"/>
              </w:rPr>
              <w:t>16 passagens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78D3626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F63261F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C170E8" w:rsidRPr="00885CEE" w14:paraId="6FA51A29" w14:textId="77777777" w:rsidTr="00DF71C8">
        <w:trPr>
          <w:trHeight w:val="315"/>
        </w:trPr>
        <w:tc>
          <w:tcPr>
            <w:tcW w:w="978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9C9FA4" w14:textId="77777777" w:rsidR="00C170E8" w:rsidRPr="00885CEE" w:rsidRDefault="00C170E8" w:rsidP="00D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Arial" w:eastAsia="Times New Roman" w:hAnsi="Arial" w:cs="Arial"/>
                <w:color w:val="000000"/>
                <w:lang w:eastAsia="pt-BR"/>
              </w:rPr>
              <w:t>Valor total R$</w:t>
            </w:r>
          </w:p>
        </w:tc>
      </w:tr>
    </w:tbl>
    <w:p w14:paraId="2BE990F4" w14:textId="77777777" w:rsidR="00C170E8" w:rsidRPr="00885CEE" w:rsidRDefault="00C170E8" w:rsidP="00C170E8">
      <w:pPr>
        <w:spacing w:after="165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C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3A6AB66F" w14:textId="77777777" w:rsidR="00C170E8" w:rsidRPr="00885CEE" w:rsidRDefault="00C170E8" w:rsidP="00C170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CEE">
        <w:rPr>
          <w:rFonts w:ascii="Arial" w:eastAsia="Times New Roman" w:hAnsi="Arial" w:cs="Arial"/>
          <w:color w:val="000000"/>
          <w:lang w:eastAsia="pt-BR"/>
        </w:rPr>
        <w:t>1. Declaramos que elaboramos nossa proposta atendendo a todas as condições e especificações previstas no Termo de Referência referente ao </w:t>
      </w:r>
      <w:r w:rsidRPr="00885CEE">
        <w:rPr>
          <w:rFonts w:ascii="Arial" w:eastAsia="Times New Roman" w:hAnsi="Arial" w:cs="Arial"/>
          <w:b/>
          <w:bCs/>
          <w:color w:val="000000"/>
          <w:lang w:eastAsia="pt-BR"/>
        </w:rPr>
        <w:t>PROCESSO SEI N°2023/0005601.</w:t>
      </w:r>
    </w:p>
    <w:p w14:paraId="2AE59957" w14:textId="77777777" w:rsidR="00C170E8" w:rsidRPr="00885CEE" w:rsidRDefault="00C170E8" w:rsidP="00C170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CEE">
        <w:rPr>
          <w:rFonts w:ascii="Arial" w:eastAsia="Times New Roman" w:hAnsi="Arial" w:cs="Arial"/>
          <w:color w:val="000000"/>
          <w:lang w:eastAsia="pt-BR"/>
        </w:rPr>
        <w:t>2. Os preços são finais e neles estão inclusos todos os custos, tributos, encargos sociais e demais despesas relativas ao fornecimento, objeto desta licitação, de forma a se constituírem na única contraprestação a ser paga pela Defensoria Pública.</w:t>
      </w:r>
    </w:p>
    <w:p w14:paraId="4538705A" w14:textId="77777777" w:rsidR="00C170E8" w:rsidRPr="00885CEE" w:rsidRDefault="00C170E8" w:rsidP="00C170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CEE">
        <w:rPr>
          <w:rFonts w:ascii="Arial" w:eastAsia="Times New Roman" w:hAnsi="Arial" w:cs="Arial"/>
          <w:color w:val="000000"/>
          <w:lang w:eastAsia="pt-BR"/>
        </w:rPr>
        <w:t>3. Segue anexa a indicação do número da Conta Corrente e Agência da Instituição financeira Banco do Brasil S.A em que somos correntistas. Ou</w:t>
      </w:r>
    </w:p>
    <w:p w14:paraId="213B0D0E" w14:textId="77777777" w:rsidR="00C170E8" w:rsidRPr="00885CEE" w:rsidRDefault="00C170E8" w:rsidP="00C170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CEE">
        <w:rPr>
          <w:rFonts w:ascii="Arial" w:eastAsia="Times New Roman" w:hAnsi="Arial" w:cs="Arial"/>
          <w:color w:val="000000"/>
          <w:lang w:eastAsia="pt-BR"/>
        </w:rPr>
        <w:t>4. Declaramos que se vencedores do certame licitatório, providenciaremos a abertura da Conta Corrente nessa Instituição no prazo de até 03 (três) dias úteis da data da publicação do resultado da licitação no Diário Oficial do Estado;</w:t>
      </w:r>
    </w:p>
    <w:p w14:paraId="71709C30" w14:textId="77777777" w:rsidR="00C170E8" w:rsidRPr="00885CEE" w:rsidRDefault="00C170E8" w:rsidP="00C170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CEE">
        <w:rPr>
          <w:rFonts w:ascii="Arial" w:eastAsia="Times New Roman" w:hAnsi="Arial" w:cs="Arial"/>
          <w:color w:val="000000"/>
          <w:lang w:eastAsia="pt-BR"/>
        </w:rPr>
        <w:t>5. Prazo de validade da Proposta: 90 (noventa) dias a contar da data de sua apresentação.</w:t>
      </w:r>
    </w:p>
    <w:p w14:paraId="0824CFEF" w14:textId="77777777" w:rsidR="00C170E8" w:rsidRPr="00885CEE" w:rsidRDefault="00C170E8" w:rsidP="00C170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C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0749A5EC" w14:textId="77777777" w:rsidR="00C170E8" w:rsidRPr="00885CEE" w:rsidRDefault="00C170E8" w:rsidP="00C170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CEE">
        <w:rPr>
          <w:rFonts w:ascii="Arial" w:eastAsia="Times New Roman" w:hAnsi="Arial" w:cs="Arial"/>
          <w:color w:val="000000"/>
          <w:lang w:eastAsia="pt-BR"/>
        </w:rPr>
        <w:t>Dados do responsável pela assinatura do Instrumento de Contrato: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6786"/>
      </w:tblGrid>
      <w:tr w:rsidR="00C170E8" w:rsidRPr="00885CEE" w14:paraId="45204910" w14:textId="77777777" w:rsidTr="00DF71C8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F6EF4A6" w14:textId="77777777" w:rsidR="00C170E8" w:rsidRPr="00885CEE" w:rsidRDefault="00C170E8" w:rsidP="00DF7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73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AC5AB2" w14:textId="77777777" w:rsidR="00C170E8" w:rsidRPr="00885CEE" w:rsidRDefault="00C170E8" w:rsidP="00DF7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C170E8" w:rsidRPr="00885CEE" w14:paraId="53275AEF" w14:textId="77777777" w:rsidTr="00DF71C8"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9FC1F5" w14:textId="77777777" w:rsidR="00C170E8" w:rsidRPr="00885CEE" w:rsidRDefault="00C170E8" w:rsidP="00DF7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Nacionalidade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E090FF" w14:textId="77777777" w:rsidR="00C170E8" w:rsidRPr="00885CEE" w:rsidRDefault="00C170E8" w:rsidP="00DF7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C170E8" w:rsidRPr="00885CEE" w14:paraId="40413B6A" w14:textId="77777777" w:rsidTr="00DF71C8"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D85A91" w14:textId="77777777" w:rsidR="00C170E8" w:rsidRPr="00885CEE" w:rsidRDefault="00C170E8" w:rsidP="00DF7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Profissão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173B0D" w14:textId="77777777" w:rsidR="00C170E8" w:rsidRPr="00885CEE" w:rsidRDefault="00C170E8" w:rsidP="00DF7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C170E8" w:rsidRPr="00885CEE" w14:paraId="5F134501" w14:textId="77777777" w:rsidTr="00DF71C8"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91153F" w14:textId="77777777" w:rsidR="00C170E8" w:rsidRPr="00885CEE" w:rsidRDefault="00C170E8" w:rsidP="00DF7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Cargo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E8CD27" w14:textId="77777777" w:rsidR="00C170E8" w:rsidRPr="00885CEE" w:rsidRDefault="00C170E8" w:rsidP="00DF7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C170E8" w:rsidRPr="00885CEE" w14:paraId="2E3D5900" w14:textId="77777777" w:rsidTr="00DF71C8"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4B3087" w14:textId="77777777" w:rsidR="00C170E8" w:rsidRPr="00885CEE" w:rsidRDefault="00C170E8" w:rsidP="00DF7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Telefone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915381" w14:textId="77777777" w:rsidR="00C170E8" w:rsidRPr="00885CEE" w:rsidRDefault="00C170E8" w:rsidP="00DF7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C170E8" w:rsidRPr="00885CEE" w14:paraId="34E39A50" w14:textId="77777777" w:rsidTr="00DF71C8"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8C31D7" w14:textId="77777777" w:rsidR="00C170E8" w:rsidRPr="00885CEE" w:rsidRDefault="00C170E8" w:rsidP="00DF7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E-mail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60BA9A" w14:textId="77777777" w:rsidR="00C170E8" w:rsidRPr="00885CEE" w:rsidRDefault="00C170E8" w:rsidP="00DF7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85C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14:paraId="1AA3BCEA" w14:textId="77777777" w:rsidR="00C170E8" w:rsidRPr="00885CEE" w:rsidRDefault="00C170E8" w:rsidP="00C170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C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16932C49" w14:textId="77777777" w:rsidR="00C170E8" w:rsidRPr="00885CEE" w:rsidRDefault="00C170E8" w:rsidP="00C170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CEE">
        <w:rPr>
          <w:rFonts w:ascii="Arial" w:eastAsia="Times New Roman" w:hAnsi="Arial" w:cs="Arial"/>
          <w:color w:val="000000"/>
          <w:lang w:eastAsia="pt-BR"/>
        </w:rPr>
        <w:t>Pela presente, apresentamos e submetemos à apreciação de Vossas Senhorias, nossa Proposta relativa à licitação em epígrafe assumindo inteira responsabilidade por quaisquer erros ou omissões que venham ser verificados na sua preparação.</w:t>
      </w:r>
    </w:p>
    <w:p w14:paraId="59B9A93F" w14:textId="6F1E339B" w:rsidR="00C170E8" w:rsidRPr="00885CEE" w:rsidRDefault="00C170E8" w:rsidP="00C170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C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429EC5D4" w14:textId="77777777" w:rsidR="00C170E8" w:rsidRPr="00885CEE" w:rsidRDefault="00C170E8" w:rsidP="00C170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CEE">
        <w:rPr>
          <w:rFonts w:ascii="Arial" w:eastAsia="Times New Roman" w:hAnsi="Arial" w:cs="Arial"/>
          <w:color w:val="000000"/>
          <w:lang w:eastAsia="pt-BR"/>
        </w:rPr>
        <w:t xml:space="preserve">Local, ___de ___________________ </w:t>
      </w:r>
      <w:proofErr w:type="spellStart"/>
      <w:r w:rsidRPr="00885CEE">
        <w:rPr>
          <w:rFonts w:ascii="Arial" w:eastAsia="Times New Roman" w:hAnsi="Arial" w:cs="Arial"/>
          <w:color w:val="000000"/>
          <w:lang w:eastAsia="pt-BR"/>
        </w:rPr>
        <w:t>de</w:t>
      </w:r>
      <w:proofErr w:type="spellEnd"/>
      <w:r w:rsidRPr="00885CEE">
        <w:rPr>
          <w:rFonts w:ascii="Arial" w:eastAsia="Times New Roman" w:hAnsi="Arial" w:cs="Arial"/>
          <w:color w:val="000000"/>
          <w:lang w:eastAsia="pt-BR"/>
        </w:rPr>
        <w:t xml:space="preserve"> 2023.</w:t>
      </w:r>
    </w:p>
    <w:p w14:paraId="60183E17" w14:textId="77777777" w:rsidR="00C170E8" w:rsidRPr="00885CEE" w:rsidRDefault="00C170E8" w:rsidP="00C170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C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1D12DDA9" w14:textId="77777777" w:rsidR="00C170E8" w:rsidRPr="00885CEE" w:rsidRDefault="00C170E8" w:rsidP="00C170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C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77CE660C" w14:textId="77777777" w:rsidR="00C170E8" w:rsidRPr="00885CEE" w:rsidRDefault="00C170E8" w:rsidP="00C170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CEE">
        <w:rPr>
          <w:rFonts w:ascii="Arial" w:eastAsia="Times New Roman" w:hAnsi="Arial" w:cs="Arial"/>
          <w:color w:val="000000"/>
          <w:lang w:eastAsia="pt-BR"/>
        </w:rPr>
        <w:t>Nome da empresa</w:t>
      </w:r>
    </w:p>
    <w:p w14:paraId="442DC967" w14:textId="77777777" w:rsidR="00C170E8" w:rsidRPr="00885CEE" w:rsidRDefault="00C170E8" w:rsidP="00C170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CEE">
        <w:rPr>
          <w:rFonts w:ascii="Arial" w:eastAsia="Times New Roman" w:hAnsi="Arial" w:cs="Arial"/>
          <w:color w:val="000000"/>
          <w:lang w:eastAsia="pt-BR"/>
        </w:rPr>
        <w:t>Assinatura</w:t>
      </w:r>
    </w:p>
    <w:p w14:paraId="2B9455C0" w14:textId="77777777" w:rsidR="00C170E8" w:rsidRPr="00885CEE" w:rsidRDefault="00C170E8" w:rsidP="00C170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CEE">
        <w:rPr>
          <w:rFonts w:ascii="Arial" w:eastAsia="Times New Roman" w:hAnsi="Arial" w:cs="Arial"/>
          <w:color w:val="000000"/>
          <w:lang w:eastAsia="pt-BR"/>
        </w:rPr>
        <w:t>Cargo do representante</w:t>
      </w:r>
    </w:p>
    <w:p w14:paraId="5BB4D07C" w14:textId="77777777" w:rsidR="004E27FF" w:rsidRDefault="004E27FF"/>
    <w:sectPr w:rsidR="004E27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0E8"/>
    <w:rsid w:val="000E1158"/>
    <w:rsid w:val="004E27FF"/>
    <w:rsid w:val="00C1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A236F"/>
  <w15:chartTrackingRefBased/>
  <w15:docId w15:val="{387A435D-8436-461E-B867-2AB0CBEDA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0E8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Ferreira Santos de Albuquerque</dc:creator>
  <cp:keywords/>
  <dc:description/>
  <cp:lastModifiedBy>Erika Ferreira Santos de Albuquerque</cp:lastModifiedBy>
  <cp:revision>1</cp:revision>
  <dcterms:created xsi:type="dcterms:W3CDTF">2023-10-31T12:09:00Z</dcterms:created>
  <dcterms:modified xsi:type="dcterms:W3CDTF">2023-10-31T12:10:00Z</dcterms:modified>
</cp:coreProperties>
</file>